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14:paraId="00000002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000003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000004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000005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Calibri" w:eastAsia="Calibri" w:hAnsi="Calibri" w:cs="Calibri"/>
          <w:b/>
          <w:color w:val="000000"/>
          <w:sz w:val="44"/>
          <w:szCs w:val="44"/>
        </w:rPr>
      </w:pPr>
      <w:r>
        <w:rPr>
          <w:rFonts w:ascii="Calibri" w:eastAsia="Calibri" w:hAnsi="Calibri" w:cs="Calibri"/>
          <w:b/>
          <w:color w:val="000000"/>
          <w:sz w:val="44"/>
          <w:szCs w:val="44"/>
        </w:rPr>
        <w:t>PAPILDOMI NUOSTATAI</w:t>
      </w:r>
    </w:p>
    <w:p w14:paraId="00000006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000007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000008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000009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00000A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00000B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00000C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00000D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00000E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00000F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 xml:space="preserve">2025 M.  LIETUVOS 4x4 PRAVAŽUMO ČEMPIONATO </w:t>
      </w:r>
      <w:r>
        <w:rPr>
          <w:rFonts w:ascii="Calibri" w:eastAsia="Calibri" w:hAnsi="Calibri" w:cs="Calibri"/>
          <w:color w:val="FF0000"/>
          <w:sz w:val="32"/>
          <w:szCs w:val="32"/>
        </w:rPr>
        <w:t xml:space="preserve">            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etapas</w:t>
      </w:r>
      <w:proofErr w:type="spellEnd"/>
    </w:p>
    <w:p w14:paraId="00000010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</w:p>
    <w:p w14:paraId="00000011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Calibri" w:eastAsia="Calibri" w:hAnsi="Calibri" w:cs="Calibri"/>
          <w:b/>
          <w:color w:val="FF0000"/>
          <w:sz w:val="40"/>
          <w:szCs w:val="40"/>
        </w:rPr>
      </w:pPr>
    </w:p>
    <w:p w14:paraId="00000012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Calibri" w:eastAsia="Calibri" w:hAnsi="Calibri" w:cs="Calibri"/>
          <w:b/>
          <w:color w:val="FF0000"/>
          <w:sz w:val="40"/>
          <w:szCs w:val="40"/>
        </w:rPr>
      </w:pPr>
    </w:p>
    <w:p w14:paraId="00000013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Calibri" w:eastAsia="Calibri" w:hAnsi="Calibri" w:cs="Calibri"/>
          <w:b/>
          <w:color w:val="FF0000"/>
          <w:sz w:val="40"/>
          <w:szCs w:val="40"/>
        </w:rPr>
      </w:pPr>
    </w:p>
    <w:p w14:paraId="00000014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Calibri" w:eastAsia="Calibri" w:hAnsi="Calibri" w:cs="Calibri"/>
          <w:b/>
          <w:color w:val="FF0000"/>
          <w:sz w:val="40"/>
          <w:szCs w:val="40"/>
        </w:rPr>
      </w:pPr>
    </w:p>
    <w:p w14:paraId="00000015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Calibri" w:eastAsia="Calibri" w:hAnsi="Calibri" w:cs="Calibri"/>
          <w:b/>
          <w:color w:val="FF0000"/>
          <w:sz w:val="40"/>
          <w:szCs w:val="40"/>
        </w:rPr>
      </w:pPr>
    </w:p>
    <w:p w14:paraId="00000016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Calibri" w:eastAsia="Calibri" w:hAnsi="Calibri" w:cs="Calibri"/>
          <w:b/>
          <w:color w:val="FF0000"/>
          <w:sz w:val="40"/>
          <w:szCs w:val="40"/>
        </w:rPr>
      </w:pPr>
    </w:p>
    <w:p w14:paraId="00000017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Calibri" w:eastAsia="Calibri" w:hAnsi="Calibri" w:cs="Calibri"/>
          <w:b/>
          <w:color w:val="FF0000"/>
          <w:sz w:val="40"/>
          <w:szCs w:val="40"/>
        </w:rPr>
      </w:pPr>
    </w:p>
    <w:p w14:paraId="00000018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Calibri" w:eastAsia="Calibri" w:hAnsi="Calibri" w:cs="Calibri"/>
          <w:b/>
          <w:color w:val="FF0000"/>
          <w:sz w:val="40"/>
          <w:szCs w:val="40"/>
        </w:rPr>
      </w:pPr>
    </w:p>
    <w:p w14:paraId="00000019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Calibri" w:eastAsia="Calibri" w:hAnsi="Calibri" w:cs="Calibri"/>
          <w:b/>
          <w:color w:val="FF0000"/>
          <w:sz w:val="40"/>
          <w:szCs w:val="40"/>
        </w:rPr>
      </w:pPr>
    </w:p>
    <w:p w14:paraId="0000001A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Calibri" w:eastAsia="Calibri" w:hAnsi="Calibri" w:cs="Calibri"/>
          <w:b/>
          <w:color w:val="FF0000"/>
          <w:sz w:val="40"/>
          <w:szCs w:val="40"/>
        </w:rPr>
      </w:pPr>
    </w:p>
    <w:p w14:paraId="0000001B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Calibri" w:eastAsia="Calibri" w:hAnsi="Calibri" w:cs="Calibri"/>
          <w:b/>
          <w:color w:val="FF0000"/>
          <w:sz w:val="40"/>
          <w:szCs w:val="40"/>
        </w:rPr>
      </w:pPr>
    </w:p>
    <w:p w14:paraId="0000001C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br/>
      </w:r>
      <w:r>
        <w:rPr>
          <w:rFonts w:ascii="Calibri" w:eastAsia="Calibri" w:hAnsi="Calibri" w:cs="Calibri"/>
          <w:color w:val="000000"/>
          <w:sz w:val="36"/>
          <w:szCs w:val="36"/>
        </w:rPr>
        <w:t xml:space="preserve">2025 m.                            </w:t>
      </w:r>
      <w:proofErr w:type="spellStart"/>
      <w:r>
        <w:rPr>
          <w:rFonts w:ascii="Calibri" w:eastAsia="Calibri" w:hAnsi="Calibri" w:cs="Calibri"/>
          <w:sz w:val="36"/>
          <w:szCs w:val="36"/>
        </w:rPr>
        <w:t>mėn</w:t>
      </w:r>
      <w:proofErr w:type="spellEnd"/>
      <w:r>
        <w:rPr>
          <w:rFonts w:ascii="Calibri" w:eastAsia="Calibri" w:hAnsi="Calibri" w:cs="Calibri"/>
          <w:sz w:val="36"/>
          <w:szCs w:val="36"/>
        </w:rPr>
        <w:t xml:space="preserve">.             d. </w:t>
      </w:r>
    </w:p>
    <w:p w14:paraId="0000001D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00001E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00001F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000020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Turinys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:</w:t>
      </w:r>
    </w:p>
    <w:p w14:paraId="00000021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/>
        <w:t>I. PROGRAMA</w:t>
      </w:r>
    </w:p>
    <w:p w14:paraId="00000022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II. ORGANIZACIJA</w:t>
      </w:r>
    </w:p>
    <w:p w14:paraId="00000023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III. PAGRINDINĖS SĄLYGOS</w:t>
      </w:r>
    </w:p>
    <w:p w14:paraId="00000024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IV. PATIKRINIMAI</w:t>
      </w:r>
    </w:p>
    <w:p w14:paraId="00000025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V. VARŽYBŲ VYKDYMAS</w:t>
      </w:r>
    </w:p>
    <w:p w14:paraId="00000026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VI. BAUDOS</w:t>
      </w:r>
    </w:p>
    <w:p w14:paraId="00000027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VII. REZULTATAI. PROTESTAI. APELIACIJOS</w:t>
      </w:r>
    </w:p>
    <w:p w14:paraId="00000028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VIII. PRIZAI</w:t>
      </w:r>
    </w:p>
    <w:p w14:paraId="00000029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IX. KITA INFORMACIJA</w:t>
      </w:r>
    </w:p>
    <w:p w14:paraId="0000002A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00002B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0000002C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I. PROGRAMA</w:t>
      </w:r>
    </w:p>
    <w:p w14:paraId="0000002D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FF0000"/>
        </w:rPr>
        <w:tab/>
      </w:r>
      <w:r>
        <w:rPr>
          <w:rFonts w:ascii="Calibri" w:eastAsia="Calibri" w:hAnsi="Calibri" w:cs="Calibri"/>
          <w:color w:val="FF0000"/>
        </w:rPr>
        <w:tab/>
      </w:r>
      <w:r>
        <w:rPr>
          <w:rFonts w:ascii="Calibri" w:eastAsia="Calibri" w:hAnsi="Calibri" w:cs="Calibri"/>
          <w:color w:val="FF0000"/>
        </w:rPr>
        <w:tab/>
      </w:r>
      <w:r>
        <w:rPr>
          <w:rFonts w:ascii="Calibri" w:eastAsia="Calibri" w:hAnsi="Calibri" w:cs="Calibri"/>
          <w:color w:val="FF0000"/>
        </w:rPr>
        <w:tab/>
      </w:r>
      <w:r>
        <w:rPr>
          <w:rFonts w:ascii="Calibri" w:eastAsia="Calibri" w:hAnsi="Calibri" w:cs="Calibri"/>
          <w:color w:val="000000"/>
        </w:rPr>
        <w:t xml:space="preserve">-  </w:t>
      </w:r>
      <w:proofErr w:type="spellStart"/>
      <w:r>
        <w:rPr>
          <w:rFonts w:ascii="Calibri" w:eastAsia="Calibri" w:hAnsi="Calibri" w:cs="Calibri"/>
          <w:color w:val="000000"/>
        </w:rPr>
        <w:t>papildomų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nuostatų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paskelbimas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0000002E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FF0000"/>
        </w:rPr>
        <w:tab/>
      </w:r>
      <w:r>
        <w:rPr>
          <w:rFonts w:ascii="Calibri" w:eastAsia="Calibri" w:hAnsi="Calibri" w:cs="Calibri"/>
          <w:color w:val="FF0000"/>
        </w:rPr>
        <w:tab/>
      </w:r>
      <w:r>
        <w:rPr>
          <w:rFonts w:ascii="Calibri" w:eastAsia="Calibri" w:hAnsi="Calibri" w:cs="Calibri"/>
          <w:color w:val="FF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 xml:space="preserve">-  </w:t>
      </w:r>
      <w:proofErr w:type="spellStart"/>
      <w:r>
        <w:rPr>
          <w:rFonts w:ascii="Calibri" w:eastAsia="Calibri" w:hAnsi="Calibri" w:cs="Calibri"/>
          <w:color w:val="000000"/>
        </w:rPr>
        <w:t>paraiškų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priėmimo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pradžia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0000002F" w14:textId="63CA6528" w:rsidR="00665C33" w:rsidRDefault="00C856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</w:t>
      </w:r>
      <w:r w:rsidR="0015765A">
        <w:rPr>
          <w:rFonts w:ascii="Calibri" w:eastAsia="Calibri" w:hAnsi="Calibri" w:cs="Calibri"/>
          <w:color w:val="000000"/>
        </w:rPr>
        <w:t xml:space="preserve">-  </w:t>
      </w:r>
      <w:proofErr w:type="spellStart"/>
      <w:r w:rsidR="0015765A">
        <w:rPr>
          <w:rFonts w:ascii="Calibri" w:eastAsia="Calibri" w:hAnsi="Calibri" w:cs="Calibri"/>
          <w:color w:val="000000"/>
        </w:rPr>
        <w:t>paraiškų</w:t>
      </w:r>
      <w:proofErr w:type="spellEnd"/>
      <w:r w:rsidR="0015765A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15765A">
        <w:rPr>
          <w:rFonts w:ascii="Calibri" w:eastAsia="Calibri" w:hAnsi="Calibri" w:cs="Calibri"/>
          <w:color w:val="000000"/>
        </w:rPr>
        <w:t>priėmimo</w:t>
      </w:r>
      <w:proofErr w:type="spellEnd"/>
      <w:r w:rsidR="0015765A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15765A">
        <w:rPr>
          <w:rFonts w:ascii="Calibri" w:eastAsia="Calibri" w:hAnsi="Calibri" w:cs="Calibri"/>
          <w:color w:val="000000"/>
        </w:rPr>
        <w:t>pabaiga</w:t>
      </w:r>
      <w:proofErr w:type="spellEnd"/>
      <w:r w:rsidR="0015765A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15765A">
        <w:rPr>
          <w:rFonts w:ascii="Calibri" w:eastAsia="Calibri" w:hAnsi="Calibri" w:cs="Calibri"/>
          <w:color w:val="000000"/>
        </w:rPr>
        <w:t>su</w:t>
      </w:r>
      <w:proofErr w:type="spellEnd"/>
      <w:r w:rsidR="0015765A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15765A">
        <w:rPr>
          <w:rFonts w:ascii="Calibri" w:eastAsia="Calibri" w:hAnsi="Calibri" w:cs="Calibri"/>
          <w:color w:val="000000"/>
        </w:rPr>
        <w:t>nustatytu</w:t>
      </w:r>
      <w:proofErr w:type="spellEnd"/>
      <w:r w:rsidR="0015765A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15765A">
        <w:rPr>
          <w:rFonts w:ascii="Calibri" w:eastAsia="Calibri" w:hAnsi="Calibri" w:cs="Calibri"/>
          <w:color w:val="000000"/>
        </w:rPr>
        <w:t>startiniu</w:t>
      </w:r>
      <w:proofErr w:type="spellEnd"/>
      <w:r w:rsidR="0015765A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15765A">
        <w:rPr>
          <w:rFonts w:ascii="Calibri" w:eastAsia="Calibri" w:hAnsi="Calibri" w:cs="Calibri"/>
          <w:color w:val="000000"/>
        </w:rPr>
        <w:t>mokesč</w:t>
      </w:r>
      <w:sdt>
        <w:sdtPr>
          <w:tag w:val="goog_rdk_0"/>
          <w:id w:val="1409426555"/>
        </w:sdtPr>
        <w:sdtEndPr/>
        <w:sdtContent/>
      </w:sdt>
      <w:r w:rsidR="0015765A">
        <w:rPr>
          <w:rFonts w:ascii="Calibri" w:eastAsia="Calibri" w:hAnsi="Calibri" w:cs="Calibri"/>
          <w:color w:val="000000"/>
        </w:rPr>
        <w:t>iu</w:t>
      </w:r>
      <w:proofErr w:type="spellEnd"/>
      <w:r w:rsidR="0015765A">
        <w:rPr>
          <w:rFonts w:ascii="Calibri" w:eastAsia="Calibri" w:hAnsi="Calibri" w:cs="Calibri"/>
          <w:color w:val="000000"/>
        </w:rPr>
        <w:t>.</w:t>
      </w:r>
    </w:p>
    <w:p w14:paraId="35DA1EEB" w14:textId="5CA2D716" w:rsidR="00C85667" w:rsidRDefault="00C85667" w:rsidP="00C856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-</w:t>
      </w:r>
      <w:proofErr w:type="spellStart"/>
      <w:r>
        <w:rPr>
          <w:rFonts w:ascii="Calibri" w:eastAsia="Calibri" w:hAnsi="Calibri" w:cs="Calibri"/>
          <w:color w:val="000000"/>
        </w:rPr>
        <w:t>paraiškų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priėmimo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pabaiga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padidintu</w:t>
      </w:r>
      <w:proofErr w:type="spellEnd"/>
      <w:r>
        <w:rPr>
          <w:rFonts w:ascii="Calibri" w:eastAsia="Calibri" w:hAnsi="Calibri" w:cs="Calibri"/>
          <w:color w:val="000000"/>
        </w:rPr>
        <w:t xml:space="preserve"> st</w:t>
      </w:r>
      <w:proofErr w:type="spellStart"/>
      <w:r>
        <w:rPr>
          <w:rFonts w:ascii="Calibri" w:eastAsia="Calibri" w:hAnsi="Calibri" w:cs="Calibri"/>
          <w:color w:val="000000"/>
        </w:rPr>
        <w:t>artiniu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mokesč</w:t>
      </w:r>
      <w:sdt>
        <w:sdtPr>
          <w:tag w:val="goog_rdk_0"/>
          <w:id w:val="-1446834841"/>
        </w:sdtPr>
        <w:sdtContent/>
      </w:sdt>
      <w:r>
        <w:rPr>
          <w:rFonts w:ascii="Calibri" w:eastAsia="Calibri" w:hAnsi="Calibri" w:cs="Calibri"/>
          <w:color w:val="000000"/>
        </w:rPr>
        <w:t>iu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6697ABD6" w14:textId="77777777" w:rsidR="00C85667" w:rsidRDefault="00C856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30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</w:rPr>
      </w:pPr>
    </w:p>
    <w:p w14:paraId="00000031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FF0000"/>
        </w:rPr>
      </w:pPr>
    </w:p>
    <w:p w14:paraId="00000032" w14:textId="621AF27F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ADMINISTRACINĖ KOMISIJA (Adventure, TR2</w:t>
      </w:r>
      <w:r w:rsidR="00C85667">
        <w:rPr>
          <w:rFonts w:ascii="Calibri" w:eastAsia="Calibri" w:hAnsi="Calibri" w:cs="Calibri"/>
          <w:b/>
          <w:color w:val="000000"/>
        </w:rPr>
        <w:t>, SSV</w:t>
      </w:r>
      <w:r>
        <w:rPr>
          <w:rFonts w:ascii="Calibri" w:eastAsia="Calibri" w:hAnsi="Calibri" w:cs="Calibri"/>
          <w:b/>
          <w:color w:val="000000"/>
        </w:rPr>
        <w:t>)</w:t>
      </w:r>
    </w:p>
    <w:p w14:paraId="00000033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000000"/>
        </w:rPr>
        <w:t xml:space="preserve">Vieta: </w:t>
      </w:r>
      <w:r>
        <w:rPr>
          <w:rFonts w:ascii="Calibri" w:eastAsia="Calibri" w:hAnsi="Calibri" w:cs="Calibri"/>
          <w:color w:val="FF0000"/>
        </w:rPr>
        <w:t xml:space="preserve"> </w:t>
      </w:r>
    </w:p>
    <w:p w14:paraId="00000034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Koordinatės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14:paraId="00000035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Data / </w:t>
      </w:r>
      <w:proofErr w:type="spellStart"/>
      <w:r>
        <w:rPr>
          <w:rFonts w:ascii="Calibri" w:eastAsia="Calibri" w:hAnsi="Calibri" w:cs="Calibri"/>
          <w:color w:val="000000"/>
        </w:rPr>
        <w:t>laikas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14:paraId="00000036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FF0000"/>
        </w:rPr>
      </w:pPr>
    </w:p>
    <w:p w14:paraId="00000037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TECHNINĖ PATIKRA (Ad</w:t>
      </w:r>
      <w:sdt>
        <w:sdtPr>
          <w:tag w:val="goog_rdk_1"/>
          <w:id w:val="-1240635831"/>
        </w:sdtPr>
        <w:sdtEndPr/>
        <w:sdtContent/>
      </w:sdt>
      <w:r>
        <w:rPr>
          <w:rFonts w:ascii="Calibri" w:eastAsia="Calibri" w:hAnsi="Calibri" w:cs="Calibri"/>
          <w:b/>
          <w:color w:val="000000"/>
        </w:rPr>
        <w:t>venture, TR2)</w:t>
      </w:r>
    </w:p>
    <w:p w14:paraId="00000038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Vieta: </w:t>
      </w:r>
      <w:r>
        <w:rPr>
          <w:rFonts w:ascii="Calibri" w:eastAsia="Calibri" w:hAnsi="Calibri" w:cs="Calibri"/>
          <w:color w:val="FF0000"/>
        </w:rPr>
        <w:t xml:space="preserve"> </w:t>
      </w:r>
    </w:p>
    <w:p w14:paraId="00000039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Koordinatės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14:paraId="0000003A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Data / </w:t>
      </w:r>
      <w:proofErr w:type="spellStart"/>
      <w:r>
        <w:rPr>
          <w:rFonts w:ascii="Calibri" w:eastAsia="Calibri" w:hAnsi="Calibri" w:cs="Calibri"/>
          <w:color w:val="000000"/>
        </w:rPr>
        <w:t>laikas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14:paraId="0000003B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FF0000"/>
        </w:rPr>
      </w:pPr>
    </w:p>
    <w:p w14:paraId="0000003C" w14:textId="6C9E08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DALYVIŲ SUSIRINKIMAS, BRYFINGAS (Adventure, TR1, TR2, TR3</w:t>
      </w:r>
      <w:r w:rsidR="00C85667">
        <w:rPr>
          <w:rFonts w:ascii="Calibri" w:eastAsia="Calibri" w:hAnsi="Calibri" w:cs="Calibri"/>
          <w:b/>
          <w:color w:val="000000"/>
        </w:rPr>
        <w:t>, SSV</w:t>
      </w:r>
      <w:r>
        <w:rPr>
          <w:rFonts w:ascii="Calibri" w:eastAsia="Calibri" w:hAnsi="Calibri" w:cs="Calibri"/>
          <w:b/>
          <w:color w:val="000000"/>
        </w:rPr>
        <w:t>)</w:t>
      </w:r>
    </w:p>
    <w:p w14:paraId="0000003D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Vieta: </w:t>
      </w:r>
      <w:r>
        <w:rPr>
          <w:rFonts w:ascii="Calibri" w:eastAsia="Calibri" w:hAnsi="Calibri" w:cs="Calibri"/>
          <w:color w:val="FF0000"/>
        </w:rPr>
        <w:t xml:space="preserve"> </w:t>
      </w:r>
    </w:p>
    <w:p w14:paraId="0000003E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Koordinatės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14:paraId="0000003F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Data / </w:t>
      </w:r>
      <w:proofErr w:type="spellStart"/>
      <w:r>
        <w:rPr>
          <w:rFonts w:ascii="Calibri" w:eastAsia="Calibri" w:hAnsi="Calibri" w:cs="Calibri"/>
          <w:color w:val="000000"/>
        </w:rPr>
        <w:t>laikas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14:paraId="00000040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Ekipažų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arba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jų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atstovų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dalyvavimas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bryfinge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privalomas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b/>
          <w:color w:val="000000"/>
        </w:rPr>
        <w:t>Nedalyvavusių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bryfinge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ekipažų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(</w:t>
      </w:r>
      <w:proofErr w:type="spellStart"/>
      <w:r>
        <w:rPr>
          <w:rFonts w:ascii="Calibri" w:eastAsia="Calibri" w:hAnsi="Calibri" w:cs="Calibri"/>
          <w:b/>
          <w:color w:val="000000"/>
        </w:rPr>
        <w:t>jų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atstovų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) </w:t>
      </w:r>
      <w:proofErr w:type="spellStart"/>
      <w:r>
        <w:rPr>
          <w:rFonts w:ascii="Calibri" w:eastAsia="Calibri" w:hAnsi="Calibri" w:cs="Calibri"/>
          <w:b/>
          <w:color w:val="000000"/>
        </w:rPr>
        <w:t>protestai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dėl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varžybų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rezultatų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nepriimami</w:t>
      </w:r>
      <w:proofErr w:type="spellEnd"/>
      <w:r>
        <w:rPr>
          <w:rFonts w:ascii="Calibri" w:eastAsia="Calibri" w:hAnsi="Calibri" w:cs="Calibri"/>
          <w:b/>
          <w:color w:val="000000"/>
        </w:rPr>
        <w:t>.</w:t>
      </w:r>
    </w:p>
    <w:p w14:paraId="00000041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FF0000"/>
        </w:rPr>
      </w:pPr>
    </w:p>
    <w:p w14:paraId="00000042" w14:textId="64856CC9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Pirmas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STARTAS (Adventure, TR2</w:t>
      </w:r>
      <w:r w:rsidR="00C85667">
        <w:rPr>
          <w:rFonts w:ascii="Calibri" w:eastAsia="Calibri" w:hAnsi="Calibri" w:cs="Calibri"/>
          <w:b/>
          <w:color w:val="000000"/>
        </w:rPr>
        <w:t>, SSV</w:t>
      </w:r>
      <w:r>
        <w:rPr>
          <w:rFonts w:ascii="Calibri" w:eastAsia="Calibri" w:hAnsi="Calibri" w:cs="Calibri"/>
          <w:b/>
          <w:color w:val="000000"/>
        </w:rPr>
        <w:t>)</w:t>
      </w:r>
    </w:p>
    <w:p w14:paraId="00000043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Vieta: </w:t>
      </w:r>
      <w:r>
        <w:rPr>
          <w:rFonts w:ascii="Calibri" w:eastAsia="Calibri" w:hAnsi="Calibri" w:cs="Calibri"/>
          <w:color w:val="FF0000"/>
        </w:rPr>
        <w:t xml:space="preserve"> </w:t>
      </w:r>
    </w:p>
    <w:p w14:paraId="00000044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Koordinatės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14:paraId="00000045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Data / </w:t>
      </w:r>
      <w:proofErr w:type="spellStart"/>
      <w:r>
        <w:rPr>
          <w:rFonts w:ascii="Calibri" w:eastAsia="Calibri" w:hAnsi="Calibri" w:cs="Calibri"/>
          <w:color w:val="000000"/>
        </w:rPr>
        <w:t>laikas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14:paraId="00000046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FF0000"/>
        </w:rPr>
      </w:pPr>
    </w:p>
    <w:p w14:paraId="00000047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FF0000"/>
        </w:rPr>
      </w:pPr>
    </w:p>
    <w:p w14:paraId="00000048" w14:textId="765536E1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FF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Pirmas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FINIŠAS (Adventure, TR2</w:t>
      </w:r>
      <w:r w:rsidR="00C85667">
        <w:rPr>
          <w:rFonts w:ascii="Calibri" w:eastAsia="Calibri" w:hAnsi="Calibri" w:cs="Calibri"/>
          <w:b/>
          <w:color w:val="000000"/>
        </w:rPr>
        <w:t>, SSV</w:t>
      </w:r>
      <w:r>
        <w:rPr>
          <w:rFonts w:ascii="Calibri" w:eastAsia="Calibri" w:hAnsi="Calibri" w:cs="Calibri"/>
          <w:b/>
          <w:color w:val="000000"/>
        </w:rPr>
        <w:t>)</w:t>
      </w:r>
    </w:p>
    <w:p w14:paraId="00000049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Vieta</w:t>
      </w:r>
      <w:r>
        <w:rPr>
          <w:rFonts w:ascii="Calibri" w:eastAsia="Calibri" w:hAnsi="Calibri" w:cs="Calibri"/>
          <w:color w:val="000000"/>
        </w:rPr>
        <w:t xml:space="preserve">: </w:t>
      </w:r>
      <w:r>
        <w:rPr>
          <w:rFonts w:ascii="Calibri" w:eastAsia="Calibri" w:hAnsi="Calibri" w:cs="Calibri"/>
          <w:color w:val="FF0000"/>
        </w:rPr>
        <w:t xml:space="preserve"> </w:t>
      </w:r>
    </w:p>
    <w:p w14:paraId="0000004A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Koordinatės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14:paraId="0000004B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Data / </w:t>
      </w:r>
      <w:proofErr w:type="spellStart"/>
      <w:r>
        <w:rPr>
          <w:rFonts w:ascii="Calibri" w:eastAsia="Calibri" w:hAnsi="Calibri" w:cs="Calibri"/>
          <w:color w:val="000000"/>
        </w:rPr>
        <w:t>laikas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14:paraId="0000004C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4D" w14:textId="77777777" w:rsidR="00665C33" w:rsidRDefault="00665C33" w:rsidP="00C856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</w:rPr>
      </w:pPr>
    </w:p>
    <w:p w14:paraId="0000004E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4F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ADMINISTRACINĖ KOMISIJA (TR1, TR3)</w:t>
      </w:r>
    </w:p>
    <w:p w14:paraId="00000050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Vieta: </w:t>
      </w:r>
      <w:r>
        <w:rPr>
          <w:rFonts w:ascii="Calibri" w:eastAsia="Calibri" w:hAnsi="Calibri" w:cs="Calibri"/>
          <w:color w:val="FF0000"/>
        </w:rPr>
        <w:t xml:space="preserve"> </w:t>
      </w:r>
    </w:p>
    <w:p w14:paraId="00000051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Koordinatės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14:paraId="00000052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Data / </w:t>
      </w:r>
      <w:proofErr w:type="spellStart"/>
      <w:r>
        <w:rPr>
          <w:rFonts w:ascii="Calibri" w:eastAsia="Calibri" w:hAnsi="Calibri" w:cs="Calibri"/>
          <w:color w:val="000000"/>
        </w:rPr>
        <w:t>laikas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14:paraId="00000053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FF0000"/>
        </w:rPr>
      </w:pPr>
    </w:p>
    <w:p w14:paraId="00000054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TECHNINĖ PATIKRA (TR1, TR3)</w:t>
      </w:r>
    </w:p>
    <w:p w14:paraId="00000055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Vieta: </w:t>
      </w:r>
      <w:r>
        <w:rPr>
          <w:rFonts w:ascii="Calibri" w:eastAsia="Calibri" w:hAnsi="Calibri" w:cs="Calibri"/>
          <w:color w:val="FF0000"/>
        </w:rPr>
        <w:t xml:space="preserve"> </w:t>
      </w:r>
    </w:p>
    <w:p w14:paraId="00000056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Koordinatės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14:paraId="00000057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Data / </w:t>
      </w:r>
      <w:proofErr w:type="spellStart"/>
      <w:r>
        <w:rPr>
          <w:rFonts w:ascii="Calibri" w:eastAsia="Calibri" w:hAnsi="Calibri" w:cs="Calibri"/>
          <w:color w:val="000000"/>
        </w:rPr>
        <w:t>laikas</w:t>
      </w:r>
      <w:proofErr w:type="spellEnd"/>
      <w:r>
        <w:rPr>
          <w:rFonts w:ascii="Calibri" w:eastAsia="Calibri" w:hAnsi="Calibri" w:cs="Calibri"/>
          <w:color w:val="000000"/>
        </w:rPr>
        <w:t>:</w:t>
      </w:r>
    </w:p>
    <w:p w14:paraId="00000058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FF0000"/>
        </w:rPr>
      </w:pPr>
    </w:p>
    <w:p w14:paraId="00000059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Pirmas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STARTAS (TR1, TR3)</w:t>
      </w:r>
    </w:p>
    <w:p w14:paraId="0000005A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Vieta: </w:t>
      </w:r>
    </w:p>
    <w:p w14:paraId="0000005B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Koordinatės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14:paraId="0000005C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Data / </w:t>
      </w:r>
      <w:proofErr w:type="spellStart"/>
      <w:r>
        <w:rPr>
          <w:rFonts w:ascii="Calibri" w:eastAsia="Calibri" w:hAnsi="Calibri" w:cs="Calibri"/>
          <w:color w:val="000000"/>
        </w:rPr>
        <w:t>laikas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14:paraId="0000005D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FF0000"/>
        </w:rPr>
      </w:pPr>
    </w:p>
    <w:p w14:paraId="0000005E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FF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Pirmas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FINIŠAS (TR1, TR3)</w:t>
      </w:r>
    </w:p>
    <w:p w14:paraId="0000005F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Vieta: </w:t>
      </w:r>
      <w:r>
        <w:rPr>
          <w:rFonts w:ascii="Calibri" w:eastAsia="Calibri" w:hAnsi="Calibri" w:cs="Calibri"/>
          <w:color w:val="FF0000"/>
        </w:rPr>
        <w:t xml:space="preserve"> </w:t>
      </w:r>
    </w:p>
    <w:p w14:paraId="00000060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Koordinatės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14:paraId="00000061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Data / </w:t>
      </w:r>
      <w:proofErr w:type="spellStart"/>
      <w:r>
        <w:rPr>
          <w:rFonts w:ascii="Calibri" w:eastAsia="Calibri" w:hAnsi="Calibri" w:cs="Calibri"/>
          <w:color w:val="000000"/>
        </w:rPr>
        <w:t>laikas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14:paraId="00000062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FF0000"/>
        </w:rPr>
      </w:pPr>
    </w:p>
    <w:p w14:paraId="00000063" w14:textId="5585651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Antras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STARTAS (Adventure, TR2</w:t>
      </w:r>
      <w:r w:rsidR="00BB12AF">
        <w:rPr>
          <w:rFonts w:ascii="Calibri" w:eastAsia="Calibri" w:hAnsi="Calibri" w:cs="Calibri"/>
          <w:b/>
          <w:color w:val="000000"/>
        </w:rPr>
        <w:t>, SSV</w:t>
      </w:r>
      <w:r>
        <w:rPr>
          <w:rFonts w:ascii="Calibri" w:eastAsia="Calibri" w:hAnsi="Calibri" w:cs="Calibri"/>
          <w:b/>
          <w:color w:val="000000"/>
        </w:rPr>
        <w:t>)</w:t>
      </w:r>
    </w:p>
    <w:p w14:paraId="00000064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Vieta: </w:t>
      </w:r>
      <w:r>
        <w:rPr>
          <w:rFonts w:ascii="Calibri" w:eastAsia="Calibri" w:hAnsi="Calibri" w:cs="Calibri"/>
          <w:color w:val="FF0000"/>
        </w:rPr>
        <w:t xml:space="preserve"> </w:t>
      </w:r>
    </w:p>
    <w:p w14:paraId="00000065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Koordinatės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14:paraId="00000066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Data / </w:t>
      </w:r>
      <w:proofErr w:type="spellStart"/>
      <w:r>
        <w:rPr>
          <w:rFonts w:ascii="Calibri" w:eastAsia="Calibri" w:hAnsi="Calibri" w:cs="Calibri"/>
          <w:color w:val="000000"/>
        </w:rPr>
        <w:t>laikas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14:paraId="00000067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FF0000"/>
        </w:rPr>
      </w:pPr>
    </w:p>
    <w:p w14:paraId="00000068" w14:textId="7D05A7A2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FF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Antras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FINIŠAS (Adventure, TR</w:t>
      </w:r>
      <w:proofErr w:type="gramStart"/>
      <w:r>
        <w:rPr>
          <w:rFonts w:ascii="Calibri" w:eastAsia="Calibri" w:hAnsi="Calibri" w:cs="Calibri"/>
          <w:b/>
          <w:color w:val="000000"/>
        </w:rPr>
        <w:t>2</w:t>
      </w:r>
      <w:r w:rsidR="00BB12AF">
        <w:rPr>
          <w:rFonts w:ascii="Calibri" w:eastAsia="Calibri" w:hAnsi="Calibri" w:cs="Calibri"/>
          <w:b/>
          <w:color w:val="000000"/>
        </w:rPr>
        <w:t>,SSV</w:t>
      </w:r>
      <w:proofErr w:type="gramEnd"/>
      <w:r>
        <w:rPr>
          <w:rFonts w:ascii="Calibri" w:eastAsia="Calibri" w:hAnsi="Calibri" w:cs="Calibri"/>
          <w:b/>
          <w:color w:val="000000"/>
        </w:rPr>
        <w:t>)</w:t>
      </w:r>
    </w:p>
    <w:p w14:paraId="00000069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Vieta: </w:t>
      </w:r>
      <w:r>
        <w:rPr>
          <w:rFonts w:ascii="Calibri" w:eastAsia="Calibri" w:hAnsi="Calibri" w:cs="Calibri"/>
          <w:color w:val="FF0000"/>
        </w:rPr>
        <w:t xml:space="preserve"> </w:t>
      </w:r>
    </w:p>
    <w:p w14:paraId="0000006A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Koordinatės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14:paraId="0000006B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Data / </w:t>
      </w:r>
      <w:proofErr w:type="spellStart"/>
      <w:r>
        <w:rPr>
          <w:rFonts w:ascii="Calibri" w:eastAsia="Calibri" w:hAnsi="Calibri" w:cs="Calibri"/>
          <w:color w:val="000000"/>
        </w:rPr>
        <w:t>laikas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14:paraId="0000006C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FF0000"/>
        </w:rPr>
      </w:pPr>
    </w:p>
    <w:p w14:paraId="0000006D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Antras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STARTAS (TR1, TR3)</w:t>
      </w:r>
    </w:p>
    <w:p w14:paraId="0000006E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Vieta: </w:t>
      </w:r>
      <w:r>
        <w:rPr>
          <w:rFonts w:ascii="Calibri" w:eastAsia="Calibri" w:hAnsi="Calibri" w:cs="Calibri"/>
          <w:color w:val="FF0000"/>
        </w:rPr>
        <w:t xml:space="preserve"> </w:t>
      </w:r>
    </w:p>
    <w:p w14:paraId="0000006F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Koordinatės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14:paraId="00000070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Data / </w:t>
      </w:r>
      <w:proofErr w:type="spellStart"/>
      <w:r>
        <w:rPr>
          <w:rFonts w:ascii="Calibri" w:eastAsia="Calibri" w:hAnsi="Calibri" w:cs="Calibri"/>
          <w:color w:val="000000"/>
        </w:rPr>
        <w:t>laikas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14:paraId="00000071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FF0000"/>
        </w:rPr>
      </w:pPr>
    </w:p>
    <w:p w14:paraId="00000072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FF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Antras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FINIŠAS (TR1, TR3)</w:t>
      </w:r>
    </w:p>
    <w:p w14:paraId="00000073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Vieta: </w:t>
      </w:r>
      <w:r>
        <w:rPr>
          <w:rFonts w:ascii="Calibri" w:eastAsia="Calibri" w:hAnsi="Calibri" w:cs="Calibri"/>
          <w:color w:val="FF0000"/>
        </w:rPr>
        <w:t xml:space="preserve"> </w:t>
      </w:r>
    </w:p>
    <w:p w14:paraId="00000074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Koordinatės</w:t>
      </w:r>
      <w:proofErr w:type="spellEnd"/>
      <w:r>
        <w:rPr>
          <w:rFonts w:ascii="Calibri" w:eastAsia="Calibri" w:hAnsi="Calibri" w:cs="Calibri"/>
          <w:color w:val="000000"/>
        </w:rPr>
        <w:t>:</w:t>
      </w:r>
    </w:p>
    <w:p w14:paraId="00000075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Data / </w:t>
      </w:r>
      <w:proofErr w:type="spellStart"/>
      <w:r>
        <w:rPr>
          <w:rFonts w:ascii="Calibri" w:eastAsia="Calibri" w:hAnsi="Calibri" w:cs="Calibri"/>
          <w:color w:val="000000"/>
        </w:rPr>
        <w:t>laikas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14:paraId="00000076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FF0000"/>
        </w:rPr>
      </w:pPr>
    </w:p>
    <w:p w14:paraId="00000077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78" w14:textId="54303FB1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PRELIMINARIŲ REZULTATŲ PASKELBIMAS (Adventure, TR</w:t>
      </w:r>
      <w:proofErr w:type="gramStart"/>
      <w:r>
        <w:rPr>
          <w:rFonts w:ascii="Calibri" w:eastAsia="Calibri" w:hAnsi="Calibri" w:cs="Calibri"/>
          <w:b/>
          <w:color w:val="000000"/>
        </w:rPr>
        <w:t>2</w:t>
      </w:r>
      <w:r w:rsidR="00BB12AF">
        <w:rPr>
          <w:rFonts w:ascii="Calibri" w:eastAsia="Calibri" w:hAnsi="Calibri" w:cs="Calibri"/>
          <w:b/>
          <w:color w:val="000000"/>
        </w:rPr>
        <w:t>,SSV</w:t>
      </w:r>
      <w:proofErr w:type="gramEnd"/>
      <w:r>
        <w:rPr>
          <w:rFonts w:ascii="Calibri" w:eastAsia="Calibri" w:hAnsi="Calibri" w:cs="Calibri"/>
          <w:b/>
          <w:color w:val="000000"/>
        </w:rPr>
        <w:t>)</w:t>
      </w:r>
    </w:p>
    <w:p w14:paraId="00000079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Vieta: </w:t>
      </w:r>
      <w:r>
        <w:rPr>
          <w:rFonts w:ascii="Calibri" w:eastAsia="Calibri" w:hAnsi="Calibri" w:cs="Calibri"/>
          <w:color w:val="FF0000"/>
        </w:rPr>
        <w:t xml:space="preserve"> </w:t>
      </w:r>
    </w:p>
    <w:p w14:paraId="0000007A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Koordinatės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14:paraId="0000007B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Data / </w:t>
      </w:r>
      <w:proofErr w:type="spellStart"/>
      <w:r>
        <w:rPr>
          <w:rFonts w:ascii="Calibri" w:eastAsia="Calibri" w:hAnsi="Calibri" w:cs="Calibri"/>
          <w:color w:val="000000"/>
        </w:rPr>
        <w:t>laikas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14:paraId="0000007C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FF0000"/>
        </w:rPr>
      </w:pPr>
    </w:p>
    <w:p w14:paraId="0000007D" w14:textId="73AE0981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Oficialių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REZULTATŲ PASKELBIMAS </w:t>
      </w:r>
      <w:r>
        <w:rPr>
          <w:rFonts w:ascii="Calibri" w:eastAsia="Calibri" w:hAnsi="Calibri" w:cs="Calibri"/>
          <w:b/>
          <w:color w:val="000000"/>
        </w:rPr>
        <w:t>(Adventure, TR2</w:t>
      </w:r>
      <w:r w:rsidR="00BB12AF">
        <w:rPr>
          <w:rFonts w:ascii="Calibri" w:eastAsia="Calibri" w:hAnsi="Calibri" w:cs="Calibri"/>
          <w:b/>
          <w:color w:val="000000"/>
        </w:rPr>
        <w:t>, SSV</w:t>
      </w:r>
      <w:r>
        <w:rPr>
          <w:rFonts w:ascii="Calibri" w:eastAsia="Calibri" w:hAnsi="Calibri" w:cs="Calibri"/>
          <w:b/>
          <w:color w:val="000000"/>
        </w:rPr>
        <w:t>)</w:t>
      </w:r>
    </w:p>
    <w:p w14:paraId="0000007E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Vieta: </w:t>
      </w:r>
      <w:r>
        <w:rPr>
          <w:rFonts w:ascii="Calibri" w:eastAsia="Calibri" w:hAnsi="Calibri" w:cs="Calibri"/>
          <w:color w:val="FF0000"/>
        </w:rPr>
        <w:t xml:space="preserve"> </w:t>
      </w:r>
    </w:p>
    <w:p w14:paraId="0000007F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Koordinatės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14:paraId="00000080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Data / </w:t>
      </w:r>
      <w:proofErr w:type="spellStart"/>
      <w:r>
        <w:rPr>
          <w:rFonts w:ascii="Calibri" w:eastAsia="Calibri" w:hAnsi="Calibri" w:cs="Calibri"/>
          <w:color w:val="000000"/>
        </w:rPr>
        <w:t>laikas</w:t>
      </w:r>
      <w:proofErr w:type="spellEnd"/>
      <w:r>
        <w:rPr>
          <w:rFonts w:ascii="Calibri" w:eastAsia="Calibri" w:hAnsi="Calibri" w:cs="Calibri"/>
          <w:color w:val="000000"/>
        </w:rPr>
        <w:t>:</w:t>
      </w:r>
    </w:p>
    <w:p w14:paraId="00000081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82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PRELIMINARIŲ REZULTATŲ PASKELBIMAS (TR1, TR3)</w:t>
      </w:r>
    </w:p>
    <w:p w14:paraId="00000083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Vieta:</w:t>
      </w:r>
    </w:p>
    <w:p w14:paraId="00000084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Koordinatės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14:paraId="00000085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Data / </w:t>
      </w:r>
      <w:proofErr w:type="spellStart"/>
      <w:r>
        <w:rPr>
          <w:rFonts w:ascii="Calibri" w:eastAsia="Calibri" w:hAnsi="Calibri" w:cs="Calibri"/>
          <w:color w:val="000000"/>
        </w:rPr>
        <w:t>laikas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14:paraId="00000086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87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FF0000"/>
        </w:rPr>
      </w:pPr>
    </w:p>
    <w:p w14:paraId="00000088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Oficialių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REZULTATŲ PASKELBIMAS (TR1, TR3)</w:t>
      </w:r>
    </w:p>
    <w:p w14:paraId="00000089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Vieta: </w:t>
      </w:r>
      <w:r>
        <w:rPr>
          <w:rFonts w:ascii="Calibri" w:eastAsia="Calibri" w:hAnsi="Calibri" w:cs="Calibri"/>
          <w:color w:val="FF0000"/>
        </w:rPr>
        <w:t xml:space="preserve"> </w:t>
      </w:r>
    </w:p>
    <w:p w14:paraId="0000008A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Koordinatės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14:paraId="0000008B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Data / </w:t>
      </w:r>
      <w:proofErr w:type="spellStart"/>
      <w:r>
        <w:rPr>
          <w:rFonts w:ascii="Calibri" w:eastAsia="Calibri" w:hAnsi="Calibri" w:cs="Calibri"/>
          <w:color w:val="000000"/>
        </w:rPr>
        <w:t>laikas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14:paraId="0000008C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ascii="Calibri" w:eastAsia="Calibri" w:hAnsi="Calibri" w:cs="Calibri"/>
          <w:color w:val="FF0000"/>
        </w:rPr>
      </w:pPr>
    </w:p>
    <w:p w14:paraId="0000008D" w14:textId="3748A554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NUGALĖTOJŲ IR PRIZININKŲ APDOVANOJIMAS (Adventure, TR1, TR2, TR</w:t>
      </w:r>
      <w:proofErr w:type="gramStart"/>
      <w:r>
        <w:rPr>
          <w:rFonts w:ascii="Calibri" w:eastAsia="Calibri" w:hAnsi="Calibri" w:cs="Calibri"/>
          <w:b/>
          <w:color w:val="000000"/>
        </w:rPr>
        <w:t>3</w:t>
      </w:r>
      <w:r w:rsidR="00BB12AF">
        <w:rPr>
          <w:rFonts w:ascii="Calibri" w:eastAsia="Calibri" w:hAnsi="Calibri" w:cs="Calibri"/>
          <w:b/>
          <w:color w:val="000000"/>
        </w:rPr>
        <w:t>,SSV</w:t>
      </w:r>
      <w:proofErr w:type="gramEnd"/>
      <w:r>
        <w:rPr>
          <w:rFonts w:ascii="Calibri" w:eastAsia="Calibri" w:hAnsi="Calibri" w:cs="Calibri"/>
          <w:b/>
          <w:color w:val="000000"/>
        </w:rPr>
        <w:t>)</w:t>
      </w:r>
    </w:p>
    <w:p w14:paraId="0000008E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Vieta: </w:t>
      </w:r>
      <w:r>
        <w:rPr>
          <w:rFonts w:ascii="Calibri" w:eastAsia="Calibri" w:hAnsi="Calibri" w:cs="Calibri"/>
          <w:color w:val="FF0000"/>
        </w:rPr>
        <w:t xml:space="preserve"> </w:t>
      </w:r>
    </w:p>
    <w:p w14:paraId="0000008F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Koordinatės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14:paraId="00000090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Data / </w:t>
      </w:r>
      <w:proofErr w:type="spellStart"/>
      <w:r>
        <w:rPr>
          <w:rFonts w:ascii="Calibri" w:eastAsia="Calibri" w:hAnsi="Calibri" w:cs="Calibri"/>
          <w:color w:val="000000"/>
        </w:rPr>
        <w:t>laikas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14:paraId="00000091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FF0000"/>
        </w:rPr>
      </w:pPr>
    </w:p>
    <w:p w14:paraId="00000092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FF0000"/>
        </w:rPr>
      </w:pPr>
    </w:p>
    <w:p w14:paraId="00000093" w14:textId="77777777" w:rsidR="00665C33" w:rsidRPr="00BB12AF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06" w:hanging="3"/>
        <w:rPr>
          <w:rFonts w:asciiTheme="majorHAnsi" w:eastAsia="Calibri" w:hAnsiTheme="majorHAnsi" w:cstheme="majorHAnsi"/>
          <w:color w:val="FF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II. ORGANIZACIJA</w:t>
      </w:r>
      <w:r>
        <w:rPr>
          <w:rFonts w:ascii="Calibri" w:eastAsia="Calibri" w:hAnsi="Calibri" w:cs="Calibri"/>
          <w:b/>
          <w:color w:val="000000"/>
        </w:rPr>
        <w:br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2.1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FF0000"/>
        </w:rPr>
        <w:tab/>
      </w:r>
      <w:r>
        <w:rPr>
          <w:rFonts w:ascii="Calibri" w:eastAsia="Calibri" w:hAnsi="Calibri" w:cs="Calibri"/>
          <w:color w:val="FF0000"/>
        </w:rPr>
        <w:tab/>
      </w:r>
      <w:r>
        <w:rPr>
          <w:rFonts w:ascii="Calibri" w:eastAsia="Calibri" w:hAnsi="Calibri" w:cs="Calibri"/>
          <w:color w:val="FF0000"/>
        </w:rPr>
        <w:tab/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organizuoja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r w:rsidRPr="00BB12AF">
        <w:rPr>
          <w:rFonts w:asciiTheme="majorHAnsi" w:hAnsiTheme="majorHAnsi" w:cstheme="majorHAnsi"/>
        </w:rPr>
        <w:t>2025</w:t>
      </w:r>
      <w:r w:rsidRPr="00BB12AF">
        <w:rPr>
          <w:rFonts w:asciiTheme="majorHAnsi" w:eastAsia="Calibri" w:hAnsiTheme="majorHAnsi" w:cstheme="majorHAnsi"/>
          <w:color w:val="000000"/>
        </w:rPr>
        <w:t xml:space="preserve"> m. Lietuvos 4x4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pravažumo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proofErr w:type="gramStart"/>
      <w:r w:rsidRPr="00BB12AF">
        <w:rPr>
          <w:rFonts w:asciiTheme="majorHAnsi" w:eastAsia="Calibri" w:hAnsiTheme="majorHAnsi" w:cstheme="majorHAnsi"/>
          <w:color w:val="000000"/>
        </w:rPr>
        <w:t>čempionato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 </w:t>
      </w:r>
      <w:r w:rsidRPr="00BB12AF">
        <w:rPr>
          <w:rFonts w:asciiTheme="majorHAnsi" w:eastAsia="Calibri" w:hAnsiTheme="majorHAnsi" w:cstheme="majorHAnsi"/>
          <w:color w:val="FF0000"/>
        </w:rPr>
        <w:tab/>
      </w:r>
      <w:proofErr w:type="gramEnd"/>
      <w:r w:rsidRPr="00BB12AF">
        <w:rPr>
          <w:rFonts w:asciiTheme="majorHAnsi" w:eastAsia="Calibri" w:hAnsiTheme="majorHAnsi" w:cstheme="majorHAnsi"/>
          <w:color w:val="FF0000"/>
        </w:rPr>
        <w:t xml:space="preserve">              </w:t>
      </w:r>
      <w:proofErr w:type="spellStart"/>
      <w:r w:rsidRPr="00BB12AF">
        <w:rPr>
          <w:rFonts w:asciiTheme="majorHAnsi" w:eastAsia="Calibri" w:hAnsiTheme="majorHAnsi" w:cstheme="majorHAnsi"/>
        </w:rPr>
        <w:t>etapą</w:t>
      </w:r>
      <w:proofErr w:type="spellEnd"/>
      <w:r w:rsidRPr="00BB12AF">
        <w:rPr>
          <w:rFonts w:asciiTheme="majorHAnsi" w:eastAsia="Calibri" w:hAnsiTheme="majorHAnsi" w:cstheme="majorHAnsi"/>
        </w:rPr>
        <w:t>:</w:t>
      </w:r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</w:p>
    <w:p w14:paraId="555D10DF" w14:textId="77777777" w:rsidR="00C85667" w:rsidRPr="00BB12AF" w:rsidRDefault="0015765A" w:rsidP="00C856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</w:rPr>
      </w:pPr>
      <w:proofErr w:type="spellStart"/>
      <w:r w:rsidRPr="00BB12AF">
        <w:rPr>
          <w:rFonts w:asciiTheme="majorHAnsi" w:eastAsia="Calibri" w:hAnsiTheme="majorHAnsi" w:cstheme="majorHAnsi"/>
          <w:color w:val="000000"/>
        </w:rPr>
        <w:t>Šios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varžybos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bus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vykdomos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,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vadovaujantis:</w:t>
      </w:r>
      <w:proofErr w:type="spellEnd"/>
    </w:p>
    <w:p w14:paraId="7EDFC0CC" w14:textId="77777777" w:rsidR="00C85667" w:rsidRPr="00BB12AF" w:rsidRDefault="0015765A" w:rsidP="00C8566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Calibri" w:hAnsiTheme="majorHAnsi" w:cstheme="majorHAnsi"/>
          <w:color w:val="000000"/>
        </w:rPr>
      </w:pPr>
      <w:r w:rsidRPr="00BB12AF">
        <w:rPr>
          <w:rFonts w:asciiTheme="majorHAnsi" w:eastAsia="Calibri" w:hAnsiTheme="majorHAnsi" w:cstheme="majorHAnsi"/>
          <w:color w:val="000000"/>
        </w:rPr>
        <w:t xml:space="preserve">FIA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Tarptautiniu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Sporto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Kodeksu;</w:t>
      </w:r>
      <w:proofErr w:type="spellEnd"/>
    </w:p>
    <w:p w14:paraId="18DF9D2D" w14:textId="77777777" w:rsidR="00C85667" w:rsidRPr="00BB12AF" w:rsidRDefault="0015765A" w:rsidP="00C8566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Calibri" w:hAnsiTheme="majorHAnsi" w:cstheme="majorHAnsi"/>
          <w:color w:val="000000"/>
        </w:rPr>
      </w:pPr>
      <w:r w:rsidRPr="00BB12AF">
        <w:rPr>
          <w:rFonts w:asciiTheme="majorHAnsi" w:eastAsia="Calibri" w:hAnsiTheme="majorHAnsi" w:cstheme="majorHAnsi"/>
          <w:color w:val="000000"/>
        </w:rPr>
        <w:t xml:space="preserve">Lietuvos Automobilių Sporto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Kodeksu;</w:t>
      </w:r>
      <w:proofErr w:type="spellEnd"/>
    </w:p>
    <w:p w14:paraId="10A47716" w14:textId="77777777" w:rsidR="00C85667" w:rsidRPr="00BB12AF" w:rsidRDefault="0015765A" w:rsidP="00C8566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Calibri" w:hAnsiTheme="majorHAnsi" w:cstheme="majorHAnsi"/>
          <w:color w:val="000000"/>
        </w:rPr>
      </w:pPr>
      <w:r w:rsidRPr="00BB12AF">
        <w:rPr>
          <w:rFonts w:asciiTheme="majorHAnsi" w:eastAsia="Calibri" w:hAnsiTheme="majorHAnsi" w:cstheme="majorHAnsi"/>
          <w:color w:val="000000"/>
        </w:rPr>
        <w:t xml:space="preserve">Lietuvos automobilių sporto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varžybų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organizavimo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ir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vykdymo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taisyklėmis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(LASVOVT);</w:t>
      </w:r>
    </w:p>
    <w:p w14:paraId="79513021" w14:textId="77777777" w:rsidR="00C85667" w:rsidRDefault="0015765A" w:rsidP="00C8566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libri" w:eastAsia="Calibri" w:hAnsi="Calibri" w:cs="Calibri"/>
          <w:color w:val="000000"/>
        </w:rPr>
      </w:pPr>
      <w:r w:rsidRPr="00C85667">
        <w:rPr>
          <w:rFonts w:asciiTheme="majorHAnsi" w:hAnsiTheme="majorHAnsi" w:cstheme="majorHAnsi"/>
        </w:rPr>
        <w:lastRenderedPageBreak/>
        <w:t>2025</w:t>
      </w:r>
      <w:r w:rsidRPr="00C85667">
        <w:rPr>
          <w:rFonts w:asciiTheme="majorHAnsi" w:eastAsia="Calibri" w:hAnsiTheme="majorHAnsi" w:cstheme="majorHAnsi"/>
          <w:color w:val="000000"/>
        </w:rPr>
        <w:t xml:space="preserve"> m</w:t>
      </w:r>
      <w:r w:rsidRPr="00C85667">
        <w:rPr>
          <w:rFonts w:ascii="Calibri" w:eastAsia="Calibri" w:hAnsi="Calibri" w:cs="Calibri"/>
          <w:color w:val="000000"/>
        </w:rPr>
        <w:t xml:space="preserve">. Lietuvos automobilių </w:t>
      </w:r>
      <w:proofErr w:type="spellStart"/>
      <w:r w:rsidRPr="00C85667">
        <w:rPr>
          <w:rFonts w:ascii="Calibri" w:eastAsia="Calibri" w:hAnsi="Calibri" w:cs="Calibri"/>
          <w:color w:val="000000"/>
        </w:rPr>
        <w:t>pravažumo</w:t>
      </w:r>
      <w:proofErr w:type="spellEnd"/>
      <w:r w:rsidRPr="00C8566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85667">
        <w:rPr>
          <w:rFonts w:ascii="Calibri" w:eastAsia="Calibri" w:hAnsi="Calibri" w:cs="Calibri"/>
          <w:color w:val="000000"/>
        </w:rPr>
        <w:t>čempionato</w:t>
      </w:r>
      <w:proofErr w:type="spellEnd"/>
      <w:r w:rsidRPr="00C8566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85667">
        <w:rPr>
          <w:rFonts w:ascii="Calibri" w:eastAsia="Calibri" w:hAnsi="Calibri" w:cs="Calibri"/>
          <w:color w:val="000000"/>
        </w:rPr>
        <w:t>Reglamentu</w:t>
      </w:r>
      <w:proofErr w:type="spellEnd"/>
      <w:r w:rsidRPr="00C8566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85667">
        <w:rPr>
          <w:rFonts w:ascii="Calibri" w:eastAsia="Calibri" w:hAnsi="Calibri" w:cs="Calibri"/>
          <w:color w:val="000000"/>
        </w:rPr>
        <w:t>ir</w:t>
      </w:r>
      <w:proofErr w:type="spellEnd"/>
      <w:r w:rsidRPr="00C8566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85667">
        <w:rPr>
          <w:rFonts w:ascii="Calibri" w:eastAsia="Calibri" w:hAnsi="Calibri" w:cs="Calibri"/>
          <w:color w:val="000000"/>
        </w:rPr>
        <w:t>Taisyklėmis</w:t>
      </w:r>
      <w:proofErr w:type="spellEnd"/>
      <w:r w:rsidRPr="00C85667">
        <w:rPr>
          <w:rFonts w:ascii="Calibri" w:eastAsia="Calibri" w:hAnsi="Calibri" w:cs="Calibri"/>
          <w:color w:val="000000"/>
        </w:rPr>
        <w:t xml:space="preserve">, </w:t>
      </w:r>
      <w:proofErr w:type="spellStart"/>
      <w:r w:rsidRPr="00C85667">
        <w:rPr>
          <w:rFonts w:ascii="Calibri" w:eastAsia="Calibri" w:hAnsi="Calibri" w:cs="Calibri"/>
          <w:color w:val="000000"/>
        </w:rPr>
        <w:t>jų</w:t>
      </w:r>
      <w:proofErr w:type="spellEnd"/>
      <w:r w:rsidRPr="00C8566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85667">
        <w:rPr>
          <w:rFonts w:ascii="Calibri" w:eastAsia="Calibri" w:hAnsi="Calibri" w:cs="Calibri"/>
          <w:color w:val="000000"/>
        </w:rPr>
        <w:t>priedais</w:t>
      </w:r>
      <w:proofErr w:type="spellEnd"/>
      <w:r w:rsidRPr="00C8566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85667">
        <w:rPr>
          <w:rFonts w:ascii="Calibri" w:eastAsia="Calibri" w:hAnsi="Calibri" w:cs="Calibri"/>
          <w:color w:val="000000"/>
        </w:rPr>
        <w:t>ir</w:t>
      </w:r>
      <w:proofErr w:type="spellEnd"/>
      <w:r w:rsidRPr="00C8566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85667">
        <w:rPr>
          <w:rFonts w:ascii="Calibri" w:eastAsia="Calibri" w:hAnsi="Calibri" w:cs="Calibri"/>
          <w:color w:val="000000"/>
        </w:rPr>
        <w:t>techniniais</w:t>
      </w:r>
      <w:proofErr w:type="spellEnd"/>
      <w:r w:rsidRPr="00C8566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85667">
        <w:rPr>
          <w:rFonts w:ascii="Calibri" w:eastAsia="Calibri" w:hAnsi="Calibri" w:cs="Calibri"/>
          <w:color w:val="000000"/>
        </w:rPr>
        <w:t>reikalavimais</w:t>
      </w:r>
      <w:proofErr w:type="spellEnd"/>
      <w:r w:rsidRPr="00C85667">
        <w:rPr>
          <w:rFonts w:ascii="Calibri" w:eastAsia="Calibri" w:hAnsi="Calibri" w:cs="Calibri"/>
          <w:color w:val="000000"/>
        </w:rPr>
        <w:t>;</w:t>
      </w:r>
    </w:p>
    <w:p w14:paraId="00000099" w14:textId="1D693470" w:rsidR="00665C33" w:rsidRPr="00C85667" w:rsidRDefault="0015765A" w:rsidP="00C8566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libri" w:eastAsia="Calibri" w:hAnsi="Calibri" w:cs="Calibri"/>
          <w:color w:val="000000"/>
        </w:rPr>
      </w:pPr>
      <w:proofErr w:type="spellStart"/>
      <w:r w:rsidRPr="00C85667">
        <w:rPr>
          <w:rFonts w:ascii="Calibri" w:eastAsia="Calibri" w:hAnsi="Calibri" w:cs="Calibri"/>
          <w:color w:val="000000"/>
        </w:rPr>
        <w:t>šiais</w:t>
      </w:r>
      <w:proofErr w:type="spellEnd"/>
      <w:r w:rsidRPr="00C8566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85667">
        <w:rPr>
          <w:rFonts w:ascii="Calibri" w:eastAsia="Calibri" w:hAnsi="Calibri" w:cs="Calibri"/>
          <w:color w:val="000000"/>
        </w:rPr>
        <w:t>papildomais</w:t>
      </w:r>
      <w:proofErr w:type="spellEnd"/>
      <w:r w:rsidRPr="00C8566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85667">
        <w:rPr>
          <w:rFonts w:ascii="Calibri" w:eastAsia="Calibri" w:hAnsi="Calibri" w:cs="Calibri"/>
          <w:color w:val="000000"/>
        </w:rPr>
        <w:t>nuostatais</w:t>
      </w:r>
      <w:proofErr w:type="spellEnd"/>
      <w:r w:rsidR="00C8566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C85667">
        <w:rPr>
          <w:rFonts w:ascii="Calibri" w:eastAsia="Calibri" w:hAnsi="Calibri" w:cs="Calibri"/>
          <w:color w:val="000000"/>
        </w:rPr>
        <w:t>ir</w:t>
      </w:r>
      <w:proofErr w:type="spellEnd"/>
      <w:r w:rsidR="00C8566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C85667">
        <w:rPr>
          <w:rFonts w:ascii="Calibri" w:eastAsia="Calibri" w:hAnsi="Calibri" w:cs="Calibri"/>
          <w:color w:val="000000"/>
        </w:rPr>
        <w:t>biuleteniais</w:t>
      </w:r>
      <w:proofErr w:type="spellEnd"/>
      <w:r w:rsidRPr="00C85667">
        <w:rPr>
          <w:rFonts w:ascii="Calibri" w:eastAsia="Calibri" w:hAnsi="Calibri" w:cs="Calibri"/>
          <w:color w:val="000000"/>
        </w:rPr>
        <w:t>.</w:t>
      </w:r>
    </w:p>
    <w:p w14:paraId="0000009A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9B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2.2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Organizacinis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komitetas</w:t>
      </w:r>
    </w:p>
    <w:p w14:paraId="0000009C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Pirmininkas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– </w:t>
      </w:r>
    </w:p>
    <w:p w14:paraId="0000009D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Nariai</w:t>
      </w:r>
      <w:proofErr w:type="spellEnd"/>
      <w:r>
        <w:rPr>
          <w:rFonts w:ascii="Calibri" w:eastAsia="Calibri" w:hAnsi="Calibri" w:cs="Calibri"/>
          <w:color w:val="000000"/>
        </w:rPr>
        <w:t xml:space="preserve">:       </w:t>
      </w:r>
    </w:p>
    <w:p w14:paraId="0000009E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9F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</w:t>
      </w:r>
    </w:p>
    <w:p w14:paraId="000000A0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A1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A2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Organizatorių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rekvizitai</w:t>
      </w:r>
      <w:proofErr w:type="spellEnd"/>
    </w:p>
    <w:p w14:paraId="000000A3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FF0000"/>
        </w:rPr>
      </w:pPr>
    </w:p>
    <w:p w14:paraId="000000A4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FF0000"/>
        </w:rPr>
      </w:pPr>
    </w:p>
    <w:p w14:paraId="000000A5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A6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A7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A8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A9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AA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Organizatoriaus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teisių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perleidėjas</w:t>
      </w:r>
      <w:proofErr w:type="spellEnd"/>
      <w:r>
        <w:rPr>
          <w:rFonts w:ascii="Calibri" w:eastAsia="Calibri" w:hAnsi="Calibri" w:cs="Calibri"/>
          <w:color w:val="000000"/>
        </w:rPr>
        <w:t>:</w:t>
      </w:r>
    </w:p>
    <w:p w14:paraId="000000AB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160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Lietuvos automobilių sporto </w:t>
      </w:r>
      <w:proofErr w:type="spellStart"/>
      <w:r>
        <w:rPr>
          <w:rFonts w:ascii="Calibri" w:eastAsia="Calibri" w:hAnsi="Calibri" w:cs="Calibri"/>
          <w:b/>
          <w:color w:val="000000"/>
        </w:rPr>
        <w:t>federacija</w:t>
      </w:r>
      <w:proofErr w:type="spellEnd"/>
      <w:r>
        <w:rPr>
          <w:rFonts w:ascii="Calibri" w:eastAsia="Calibri" w:hAnsi="Calibri" w:cs="Calibri"/>
          <w:b/>
          <w:color w:val="000000"/>
        </w:rPr>
        <w:tab/>
        <w:t xml:space="preserve">   </w:t>
      </w:r>
    </w:p>
    <w:p w14:paraId="000000AC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160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Savanorių</w:t>
      </w:r>
      <w:proofErr w:type="spellEnd"/>
      <w:r>
        <w:rPr>
          <w:rFonts w:ascii="Calibri" w:eastAsia="Calibri" w:hAnsi="Calibri" w:cs="Calibri"/>
          <w:color w:val="000000"/>
        </w:rPr>
        <w:t xml:space="preserve"> pr. 56, 44210, Kaunas, </w:t>
      </w:r>
      <w:proofErr w:type="spellStart"/>
      <w:r>
        <w:rPr>
          <w:rFonts w:ascii="Calibri" w:eastAsia="Calibri" w:hAnsi="Calibri" w:cs="Calibri"/>
          <w:color w:val="000000"/>
        </w:rPr>
        <w:t>Lietuva</w:t>
      </w:r>
      <w:proofErr w:type="spellEnd"/>
    </w:p>
    <w:p w14:paraId="000000AD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160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Tel./fax.:  +370 37 350106    </w:t>
      </w:r>
    </w:p>
    <w:p w14:paraId="000000AE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160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Mob.:  +370 615 46710</w:t>
      </w:r>
    </w:p>
    <w:p w14:paraId="000000AF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160"/>
        </w:tabs>
        <w:spacing w:line="240" w:lineRule="auto"/>
        <w:ind w:left="0" w:hanging="2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000000"/>
        </w:rPr>
        <w:t>E-</w:t>
      </w:r>
      <w:proofErr w:type="spellStart"/>
      <w:r>
        <w:rPr>
          <w:rFonts w:ascii="Calibri" w:eastAsia="Calibri" w:hAnsi="Calibri" w:cs="Calibri"/>
          <w:color w:val="000000"/>
        </w:rPr>
        <w:t>paštas</w:t>
      </w:r>
      <w:proofErr w:type="spellEnd"/>
      <w:r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color w:val="FF0000"/>
        </w:rPr>
        <w:t xml:space="preserve"> </w:t>
      </w:r>
      <w:hyperlink r:id="rId8">
        <w:r>
          <w:rPr>
            <w:rFonts w:ascii="Calibri" w:eastAsia="Calibri" w:hAnsi="Calibri" w:cs="Calibri"/>
            <w:color w:val="0000FF"/>
            <w:u w:val="single"/>
          </w:rPr>
          <w:t>lasf@lasf.lt</w:t>
        </w:r>
      </w:hyperlink>
      <w:r>
        <w:rPr>
          <w:rFonts w:ascii="Calibri" w:eastAsia="Calibri" w:hAnsi="Calibri" w:cs="Calibri"/>
          <w:color w:val="FF0000"/>
        </w:rPr>
        <w:t xml:space="preserve"> </w:t>
      </w:r>
    </w:p>
    <w:p w14:paraId="000000B0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FF0000"/>
        </w:rPr>
      </w:pPr>
    </w:p>
    <w:p w14:paraId="000000B1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2.3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Oficialūs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varžybų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asmenys</w:t>
      </w:r>
      <w:proofErr w:type="spellEnd"/>
    </w:p>
    <w:p w14:paraId="000000B2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Komisaras</w:t>
      </w:r>
      <w:proofErr w:type="spellEnd"/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+370 6                                                                     </w:t>
      </w:r>
      <w:r>
        <w:rPr>
          <w:rFonts w:ascii="Calibri" w:eastAsia="Calibri" w:hAnsi="Calibri" w:cs="Calibri"/>
        </w:rPr>
        <w:tab/>
        <w:t xml:space="preserve">     </w:t>
      </w:r>
    </w:p>
    <w:p w14:paraId="000000B3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Varžybų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vadovas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+370 6                                                                     </w:t>
      </w:r>
      <w:r>
        <w:rPr>
          <w:rFonts w:ascii="Calibri" w:eastAsia="Calibri" w:hAnsi="Calibri" w:cs="Calibri"/>
        </w:rPr>
        <w:tab/>
        <w:t xml:space="preserve">    </w:t>
      </w:r>
    </w:p>
    <w:p w14:paraId="000000B4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Varžybų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vyr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Sekretorius</w:t>
      </w:r>
      <w:proofErr w:type="spellEnd"/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+370 6                                                                     </w:t>
      </w:r>
      <w:r>
        <w:rPr>
          <w:rFonts w:ascii="Calibri" w:eastAsia="Calibri" w:hAnsi="Calibri" w:cs="Calibri"/>
        </w:rPr>
        <w:tab/>
        <w:t xml:space="preserve">     </w:t>
      </w:r>
    </w:p>
    <w:p w14:paraId="000000B5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ascii="Calibri" w:eastAsia="Calibri" w:hAnsi="Calibri" w:cs="Calibri"/>
          <w:color w:val="FF0000"/>
        </w:rPr>
      </w:pPr>
      <w:proofErr w:type="spellStart"/>
      <w:r>
        <w:rPr>
          <w:rFonts w:ascii="Calibri" w:eastAsia="Calibri" w:hAnsi="Calibri" w:cs="Calibri"/>
        </w:rPr>
        <w:t>Techninės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komisijos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pirmininkas</w:t>
      </w:r>
      <w:proofErr w:type="spellEnd"/>
      <w:r>
        <w:rPr>
          <w:rFonts w:ascii="Calibri" w:eastAsia="Calibri" w:hAnsi="Calibri" w:cs="Calibri"/>
        </w:rPr>
        <w:tab/>
        <w:t xml:space="preserve">+370 6                             </w:t>
      </w:r>
      <w:r>
        <w:rPr>
          <w:rFonts w:ascii="Calibri" w:eastAsia="Calibri" w:hAnsi="Calibri" w:cs="Calibri"/>
        </w:rPr>
        <w:t xml:space="preserve">                                        </w:t>
      </w:r>
      <w:r>
        <w:rPr>
          <w:rFonts w:ascii="Calibri" w:eastAsia="Calibri" w:hAnsi="Calibri" w:cs="Calibri"/>
          <w:color w:val="FF0000"/>
        </w:rPr>
        <w:tab/>
        <w:t xml:space="preserve">     </w:t>
      </w:r>
    </w:p>
    <w:p w14:paraId="000000B6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FF0000"/>
        </w:rPr>
      </w:pPr>
    </w:p>
    <w:p w14:paraId="1EA9A3A2" w14:textId="77777777" w:rsidR="00BB12AF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2.4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Oficiali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varžybų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lenta</w:t>
      </w:r>
      <w:proofErr w:type="spellEnd"/>
      <w:r>
        <w:rPr>
          <w:rFonts w:ascii="MingLiU" w:eastAsia="MingLiU" w:hAnsi="MingLiU" w:cs="MingLiU"/>
          <w:b/>
          <w:color w:val="000000"/>
          <w:sz w:val="28"/>
          <w:szCs w:val="28"/>
        </w:rPr>
        <w:br/>
      </w:r>
      <w:proofErr w:type="spellStart"/>
      <w:r>
        <w:rPr>
          <w:rFonts w:ascii="Calibri" w:eastAsia="Calibri" w:hAnsi="Calibri" w:cs="Calibri"/>
          <w:color w:val="000000"/>
        </w:rPr>
        <w:t>Oficiali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varžybų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lenta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yra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prie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varžybų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štabo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ir</w:t>
      </w:r>
      <w:proofErr w:type="spellEnd"/>
      <w:r>
        <w:rPr>
          <w:rFonts w:ascii="Calibri" w:eastAsia="Calibri" w:hAnsi="Calibri" w:cs="Calibri"/>
          <w:color w:val="000000"/>
        </w:rPr>
        <w:t xml:space="preserve"> Sportity. </w:t>
      </w:r>
    </w:p>
    <w:p w14:paraId="000000B7" w14:textId="05B57DD9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Prisijungimas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  <w:r>
        <w:rPr>
          <w:rFonts w:ascii="MingLiU" w:eastAsia="MingLiU" w:hAnsi="MingLiU" w:cs="MingLiU"/>
          <w:color w:val="000000"/>
        </w:rPr>
        <w:br/>
      </w:r>
      <w:r>
        <w:rPr>
          <w:rFonts w:ascii="Calibri" w:eastAsia="Calibri" w:hAnsi="Calibri" w:cs="Calibri"/>
          <w:color w:val="000000"/>
        </w:rPr>
        <w:t xml:space="preserve">Vieta: </w:t>
      </w:r>
      <w:r>
        <w:rPr>
          <w:rFonts w:ascii="Calibri" w:eastAsia="Calibri" w:hAnsi="Calibri" w:cs="Calibri"/>
          <w:color w:val="FF0000"/>
        </w:rPr>
        <w:t xml:space="preserve"> </w:t>
      </w:r>
    </w:p>
    <w:p w14:paraId="000000B8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Koordinatės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14:paraId="000000B9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Data / </w:t>
      </w:r>
      <w:proofErr w:type="spellStart"/>
      <w:r>
        <w:rPr>
          <w:rFonts w:ascii="Calibri" w:eastAsia="Calibri" w:hAnsi="Calibri" w:cs="Calibri"/>
          <w:color w:val="000000"/>
        </w:rPr>
        <w:t>laikas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14:paraId="000000BA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BB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BC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 xml:space="preserve">2.5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Oficialių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asmenų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identifikacija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br/>
      </w:r>
      <w:r>
        <w:rPr>
          <w:rFonts w:ascii="Calibri" w:eastAsia="Calibri" w:hAnsi="Calibri" w:cs="Calibri"/>
          <w:b/>
          <w:color w:val="000000"/>
        </w:rPr>
        <w:t>LIEMENĖ</w:t>
      </w:r>
      <w:r>
        <w:rPr>
          <w:rFonts w:ascii="Calibri" w:eastAsia="Calibri" w:hAnsi="Calibri" w:cs="Calibri"/>
          <w:b/>
          <w:color w:val="000000"/>
        </w:rPr>
        <w:br/>
      </w:r>
      <w:proofErr w:type="spellStart"/>
      <w:r>
        <w:rPr>
          <w:rFonts w:ascii="Calibri" w:eastAsia="Calibri" w:hAnsi="Calibri" w:cs="Calibri"/>
          <w:color w:val="000000"/>
        </w:rPr>
        <w:t>Varžybų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vadovas</w:t>
      </w:r>
      <w:proofErr w:type="spellEnd"/>
      <w:r>
        <w:rPr>
          <w:rFonts w:ascii="Calibri" w:eastAsia="Calibri" w:hAnsi="Calibri" w:cs="Calibri"/>
          <w:color w:val="000000"/>
        </w:rPr>
        <w:tab/>
      </w:r>
      <w:proofErr w:type="spellStart"/>
      <w:r>
        <w:rPr>
          <w:rFonts w:ascii="Calibri" w:eastAsia="Calibri" w:hAnsi="Calibri" w:cs="Calibri"/>
          <w:color w:val="000000"/>
        </w:rPr>
        <w:t>oranžinė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identifikaciniu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užrašu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000000BD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Teisėjas</w:t>
      </w:r>
      <w:proofErr w:type="spellEnd"/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proofErr w:type="spellStart"/>
      <w:r>
        <w:rPr>
          <w:rFonts w:ascii="Calibri" w:eastAsia="Calibri" w:hAnsi="Calibri" w:cs="Calibri"/>
          <w:color w:val="000000"/>
        </w:rPr>
        <w:t>geltona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identifikaciniu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užrašu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000000BE" w14:textId="77777777" w:rsidR="00665C33" w:rsidRDefault="00665C3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</w:rPr>
      </w:pPr>
    </w:p>
    <w:p w14:paraId="000000BF" w14:textId="77777777" w:rsidR="00665C33" w:rsidRDefault="0015765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III. PAGRINDINĖS SĄLYGOS</w:t>
      </w:r>
    </w:p>
    <w:p w14:paraId="000000C0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C1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3.1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Vykdomos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varžybų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įskaitos</w:t>
      </w:r>
      <w:proofErr w:type="spellEnd"/>
    </w:p>
    <w:p w14:paraId="000000C2" w14:textId="150BEC83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t>2025</w:t>
      </w:r>
      <w:r>
        <w:rPr>
          <w:rFonts w:ascii="Calibri" w:eastAsia="Calibri" w:hAnsi="Calibri" w:cs="Calibri"/>
          <w:color w:val="000000"/>
        </w:rPr>
        <w:t xml:space="preserve"> m. Lietuvos automobilių </w:t>
      </w:r>
      <w:proofErr w:type="spellStart"/>
      <w:r>
        <w:rPr>
          <w:rFonts w:ascii="Calibri" w:eastAsia="Calibri" w:hAnsi="Calibri" w:cs="Calibri"/>
          <w:color w:val="000000"/>
        </w:rPr>
        <w:t>pravažumo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čempionato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įskaita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yra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vykdoma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trijose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klasėse</w:t>
      </w:r>
      <w:proofErr w:type="spellEnd"/>
      <w:r>
        <w:rPr>
          <w:rFonts w:ascii="Calibri" w:eastAsia="Calibri" w:hAnsi="Calibri" w:cs="Calibri"/>
          <w:color w:val="000000"/>
        </w:rPr>
        <w:t>: TR1</w:t>
      </w:r>
      <w:sdt>
        <w:sdtPr>
          <w:tag w:val="goog_rdk_2"/>
          <w:id w:val="-346953498"/>
        </w:sdtPr>
        <w:sdtEndPr/>
        <w:sdtContent/>
      </w:sdt>
      <w:r>
        <w:rPr>
          <w:rFonts w:ascii="Calibri" w:eastAsia="Calibri" w:hAnsi="Calibri" w:cs="Calibri"/>
          <w:color w:val="000000"/>
        </w:rPr>
        <w:t xml:space="preserve">, TR2, </w:t>
      </w:r>
      <w:r>
        <w:rPr>
          <w:rFonts w:ascii="Calibri" w:eastAsia="Calibri" w:hAnsi="Calibri" w:cs="Calibri"/>
          <w:color w:val="000000"/>
        </w:rPr>
        <w:t>TR3</w:t>
      </w:r>
      <w:r w:rsidR="00BB12AF">
        <w:rPr>
          <w:rFonts w:ascii="Calibri" w:eastAsia="Calibri" w:hAnsi="Calibri" w:cs="Calibri"/>
          <w:color w:val="000000"/>
        </w:rPr>
        <w:t>, SSV</w:t>
      </w:r>
    </w:p>
    <w:p w14:paraId="000000C3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3.2 Informacija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apie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trasą</w:t>
      </w:r>
      <w:proofErr w:type="spellEnd"/>
    </w:p>
    <w:p w14:paraId="000000C4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Vieta :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</w:p>
    <w:p w14:paraId="000000C5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Bendras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trasos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ilgis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14:paraId="000000C6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FF0000"/>
        </w:rPr>
      </w:pPr>
      <w:proofErr w:type="spellStart"/>
      <w:r>
        <w:rPr>
          <w:rFonts w:ascii="Calibri" w:eastAsia="Calibri" w:hAnsi="Calibri" w:cs="Calibri"/>
          <w:color w:val="000000"/>
        </w:rPr>
        <w:t>Trasos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danga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14:paraId="000000C7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Koordinatės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14:paraId="000000C8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FF0000"/>
        </w:rPr>
      </w:pPr>
    </w:p>
    <w:p w14:paraId="000000C9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FF0000"/>
        </w:rPr>
      </w:pPr>
    </w:p>
    <w:p w14:paraId="000000CA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3.3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Paraiškos</w:t>
      </w:r>
      <w:proofErr w:type="spellEnd"/>
    </w:p>
    <w:p w14:paraId="000000CB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Priėmimo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pradžia</w:t>
      </w:r>
      <w:proofErr w:type="spellEnd"/>
      <w:r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color w:val="000000"/>
        </w:rPr>
        <w:tab/>
      </w:r>
    </w:p>
    <w:p w14:paraId="000000CC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Priėmimo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pabaiga</w:t>
      </w:r>
      <w:proofErr w:type="spellEnd"/>
      <w:r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br/>
      </w:r>
      <w:proofErr w:type="spellStart"/>
      <w:r>
        <w:rPr>
          <w:rFonts w:ascii="Calibri" w:eastAsia="Calibri" w:hAnsi="Calibri" w:cs="Calibri"/>
          <w:color w:val="000000"/>
        </w:rPr>
        <w:t>paraiškos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siunčiamos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el.paštu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 xml:space="preserve">: </w:t>
      </w:r>
    </w:p>
    <w:p w14:paraId="000000CD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CE" w14:textId="11C19166" w:rsidR="00665C33" w:rsidRPr="00BB12AF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</w:rPr>
        <w:t>3.3.</w:t>
      </w:r>
      <w:r w:rsidRPr="00BB12AF">
        <w:rPr>
          <w:rFonts w:asciiTheme="majorHAnsi" w:eastAsia="Calibri" w:hAnsiTheme="majorHAnsi" w:cstheme="majorHAnsi"/>
          <w:color w:val="000000"/>
        </w:rPr>
        <w:t xml:space="preserve">1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Dalyvio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paraiškos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forma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skelbiama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svetainėje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hyperlink r:id="rId9">
        <w:r w:rsidRPr="00BB12AF">
          <w:rPr>
            <w:rFonts w:asciiTheme="majorHAnsi" w:eastAsia="Calibri" w:hAnsiTheme="majorHAnsi" w:cstheme="majorHAnsi"/>
            <w:color w:val="0000FF"/>
            <w:u w:val="single"/>
          </w:rPr>
          <w:t>www.lasf.lt</w:t>
        </w:r>
      </w:hyperlink>
      <w:r w:rsidRPr="00BB12AF">
        <w:rPr>
          <w:rFonts w:asciiTheme="majorHAnsi" w:eastAsia="Calibri" w:hAnsiTheme="majorHAnsi" w:cstheme="majorHAnsi"/>
          <w:color w:val="000000"/>
        </w:rPr>
        <w:t xml:space="preserve">, 4x4 Lithuania Facebook </w:t>
      </w:r>
      <w:proofErr w:type="spellStart"/>
      <w:r w:rsidR="00BB12AF" w:rsidRPr="00BB12AF">
        <w:rPr>
          <w:rFonts w:asciiTheme="majorHAnsi" w:eastAsia="Calibri" w:hAnsiTheme="majorHAnsi" w:cstheme="majorHAnsi"/>
          <w:color w:val="000000"/>
        </w:rPr>
        <w:t>ir</w:t>
      </w:r>
      <w:proofErr w:type="spellEnd"/>
      <w:r w:rsidR="00BB12AF" w:rsidRPr="00BB12AF">
        <w:rPr>
          <w:rFonts w:asciiTheme="majorHAnsi" w:eastAsia="Calibri" w:hAnsiTheme="majorHAnsi" w:cstheme="majorHAnsi"/>
          <w:color w:val="000000"/>
        </w:rPr>
        <w:t xml:space="preserve">     </w:t>
      </w:r>
    </w:p>
    <w:p w14:paraId="000000CF" w14:textId="77777777" w:rsidR="00665C33" w:rsidRPr="00BB12AF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</w:rPr>
      </w:pPr>
      <w:r w:rsidRPr="00BB12AF">
        <w:rPr>
          <w:rFonts w:asciiTheme="majorHAnsi" w:eastAsia="Calibri" w:hAnsiTheme="majorHAnsi" w:cstheme="majorHAnsi"/>
          <w:color w:val="000000"/>
        </w:rPr>
        <w:t xml:space="preserve">3.3.2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Teisingai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užpildžius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paraišką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dalyvis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gauna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patvirtinimą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,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kad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jo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paraiška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priimta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>.</w:t>
      </w:r>
    </w:p>
    <w:p w14:paraId="000000D0" w14:textId="77777777" w:rsidR="00665C33" w:rsidRPr="00BB12AF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</w:rPr>
      </w:pPr>
      <w:r w:rsidRPr="00BB12AF">
        <w:rPr>
          <w:rFonts w:asciiTheme="majorHAnsi" w:eastAsia="Calibri" w:hAnsiTheme="majorHAnsi" w:cstheme="majorHAnsi"/>
          <w:color w:val="000000"/>
        </w:rPr>
        <w:t xml:space="preserve">3.3.3 </w:t>
      </w:r>
      <w:r w:rsidRPr="00BB12AF">
        <w:rPr>
          <w:rFonts w:asciiTheme="majorHAnsi" w:hAnsiTheme="majorHAnsi" w:cstheme="majorHAnsi"/>
        </w:rPr>
        <w:t>2025</w:t>
      </w:r>
      <w:r w:rsidRPr="00BB12AF">
        <w:rPr>
          <w:rFonts w:asciiTheme="majorHAnsi" w:eastAsia="Calibri" w:hAnsiTheme="majorHAnsi" w:cstheme="majorHAnsi"/>
          <w:color w:val="000000"/>
        </w:rPr>
        <w:t xml:space="preserve"> m. Lietuvos automobilių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pravažumo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čempionate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gali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dalyvauti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visi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sportininkai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,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turintys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galiojančias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ne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žemesnes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,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kaip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LASF "C"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arba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“CI”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kategorijos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ar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kit</w:t>
      </w:r>
      <w:r w:rsidRPr="00BB12AF">
        <w:rPr>
          <w:rFonts w:asciiTheme="majorHAnsi" w:eastAsia="Calibri" w:hAnsiTheme="majorHAnsi" w:cstheme="majorHAnsi"/>
          <w:color w:val="000000"/>
        </w:rPr>
        <w:t>ų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FIA ASF (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narių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)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išduotas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vairuotojo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licencijas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,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varžybų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metu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galiojantį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sportinį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draudimą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.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Licencijas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privalo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turėti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visi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ekipažo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nariai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>.</w:t>
      </w:r>
    </w:p>
    <w:p w14:paraId="000000D1" w14:textId="303BDB0F" w:rsidR="00665C33" w:rsidRPr="00BB12AF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</w:rPr>
      </w:pPr>
      <w:proofErr w:type="gramStart"/>
      <w:r w:rsidRPr="00BB12AF">
        <w:rPr>
          <w:rFonts w:asciiTheme="majorHAnsi" w:eastAsia="Calibri" w:hAnsiTheme="majorHAnsi" w:cstheme="majorHAnsi"/>
          <w:color w:val="000000"/>
        </w:rPr>
        <w:t xml:space="preserve">3.3.4 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Administracinės</w:t>
      </w:r>
      <w:proofErr w:type="spellEnd"/>
      <w:proofErr w:type="gram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komisijos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metu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dalyviai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galės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įsigyti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vienkartines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licencijas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>.</w:t>
      </w:r>
      <w:r w:rsid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="00BB12AF">
        <w:rPr>
          <w:rFonts w:asciiTheme="majorHAnsi" w:eastAsia="Calibri" w:hAnsiTheme="majorHAnsi" w:cstheme="majorHAnsi"/>
          <w:color w:val="000000"/>
        </w:rPr>
        <w:t>V</w:t>
      </w:r>
      <w:r w:rsidRPr="00BB12AF">
        <w:rPr>
          <w:rFonts w:asciiTheme="majorHAnsi" w:eastAsia="Calibri" w:hAnsiTheme="majorHAnsi" w:cstheme="majorHAnsi"/>
          <w:color w:val="000000"/>
        </w:rPr>
        <w:t>ienkartinės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“C”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licencijos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– </w:t>
      </w:r>
      <w:r w:rsidR="00BB12AF">
        <w:rPr>
          <w:rFonts w:asciiTheme="majorHAnsi" w:eastAsia="Calibri" w:hAnsiTheme="majorHAnsi" w:cstheme="majorHAnsi"/>
          <w:color w:val="000000"/>
        </w:rPr>
        <w:t>3</w:t>
      </w:r>
      <w:r w:rsidRPr="00BB12AF">
        <w:rPr>
          <w:rFonts w:asciiTheme="majorHAnsi" w:eastAsia="Calibri" w:hAnsiTheme="majorHAnsi" w:cstheme="majorHAnsi"/>
          <w:color w:val="000000"/>
        </w:rPr>
        <w:t xml:space="preserve">0 Eur.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Dėl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draudimo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kreiptis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sdt>
        <w:sdtPr>
          <w:rPr>
            <w:rFonts w:asciiTheme="majorHAnsi" w:hAnsiTheme="majorHAnsi" w:cstheme="majorHAnsi"/>
          </w:rPr>
          <w:tag w:val="goog_rdk_3"/>
          <w:id w:val="572397845"/>
        </w:sdtPr>
        <w:sdtEndPr/>
        <w:sdtContent/>
      </w:sdt>
      <w:proofErr w:type="spellStart"/>
      <w:r w:rsidRPr="00BB12AF">
        <w:rPr>
          <w:rFonts w:asciiTheme="majorHAnsi" w:eastAsia="Calibri" w:hAnsiTheme="majorHAnsi" w:cstheme="majorHAnsi"/>
          <w:color w:val="000000"/>
        </w:rPr>
        <w:t>elektroniniu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paštu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hyperlink r:id="rId10">
        <w:r w:rsidRPr="00BB12AF">
          <w:rPr>
            <w:rFonts w:asciiTheme="majorHAnsi" w:eastAsia="Calibri" w:hAnsiTheme="majorHAnsi" w:cstheme="majorHAnsi"/>
            <w:color w:val="0000FF"/>
            <w:u w:val="single"/>
          </w:rPr>
          <w:t>lasf@lasf.lt</w:t>
        </w:r>
      </w:hyperlink>
      <w:r w:rsidRPr="00BB12AF">
        <w:rPr>
          <w:rFonts w:asciiTheme="majorHAnsi" w:eastAsia="Calibri" w:hAnsiTheme="majorHAnsi" w:cstheme="majorHAnsi"/>
          <w:color w:val="000000"/>
        </w:rPr>
        <w:t>.</w:t>
      </w:r>
      <w:r w:rsid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="00BB12AF">
        <w:rPr>
          <w:rFonts w:asciiTheme="majorHAnsi" w:eastAsia="Calibri" w:hAnsiTheme="majorHAnsi" w:cstheme="majorHAnsi"/>
          <w:color w:val="000000"/>
        </w:rPr>
        <w:t>Minimali</w:t>
      </w:r>
      <w:proofErr w:type="spellEnd"/>
      <w:r w:rsid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="00BB12AF">
        <w:rPr>
          <w:rFonts w:asciiTheme="majorHAnsi" w:eastAsia="Calibri" w:hAnsiTheme="majorHAnsi" w:cstheme="majorHAnsi"/>
          <w:color w:val="000000"/>
        </w:rPr>
        <w:t>draudimo</w:t>
      </w:r>
      <w:proofErr w:type="spellEnd"/>
      <w:r w:rsid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="00BB12AF">
        <w:rPr>
          <w:rFonts w:asciiTheme="majorHAnsi" w:eastAsia="Calibri" w:hAnsiTheme="majorHAnsi" w:cstheme="majorHAnsi"/>
          <w:color w:val="000000"/>
        </w:rPr>
        <w:t>suma</w:t>
      </w:r>
      <w:proofErr w:type="spellEnd"/>
      <w:r w:rsidR="00BB12AF">
        <w:rPr>
          <w:rFonts w:asciiTheme="majorHAnsi" w:eastAsia="Calibri" w:hAnsiTheme="majorHAnsi" w:cstheme="majorHAnsi"/>
          <w:color w:val="000000"/>
        </w:rPr>
        <w:t xml:space="preserve"> 3000 Eur. </w:t>
      </w:r>
    </w:p>
    <w:p w14:paraId="000000D2" w14:textId="77777777" w:rsidR="00665C33" w:rsidRPr="00BB12AF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</w:rPr>
      </w:pPr>
      <w:r w:rsidRPr="00BB12AF">
        <w:rPr>
          <w:rFonts w:asciiTheme="majorHAnsi" w:eastAsia="Calibri" w:hAnsiTheme="majorHAnsi" w:cstheme="majorHAnsi"/>
          <w:color w:val="000000"/>
        </w:rPr>
        <w:t xml:space="preserve">3.3.5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Organizatorius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turi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teisę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dalinai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arba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pilnai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atleisti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dalyvį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nuo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startinio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mokesčio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mokėjimo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>.</w:t>
      </w:r>
    </w:p>
    <w:p w14:paraId="000000D3" w14:textId="77777777" w:rsidR="00665C33" w:rsidRPr="00BB12AF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</w:rPr>
      </w:pPr>
      <w:r w:rsidRPr="00BB12AF">
        <w:rPr>
          <w:rFonts w:asciiTheme="majorHAnsi" w:eastAsia="Calibri" w:hAnsiTheme="majorHAnsi" w:cstheme="majorHAnsi"/>
          <w:color w:val="000000"/>
        </w:rPr>
        <w:t>3.3.</w:t>
      </w:r>
      <w:r w:rsidRPr="00BB12AF">
        <w:rPr>
          <w:rFonts w:asciiTheme="majorHAnsi" w:eastAsia="Calibri" w:hAnsiTheme="majorHAnsi" w:cstheme="majorHAnsi"/>
          <w:color w:val="000000"/>
        </w:rPr>
        <w:t xml:space="preserve">6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Pasirašydamas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paraišką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,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dalyvis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ir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visa jo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komanda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įsipareigoja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laikytis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LASF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reglamentuojančių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dokumentų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reikalavimų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,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nurodytų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2.1. p.</w:t>
      </w:r>
    </w:p>
    <w:p w14:paraId="000000D4" w14:textId="77777777" w:rsidR="00665C33" w:rsidRPr="00BB12AF" w:rsidRDefault="0015765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</w:rPr>
      </w:pPr>
      <w:r w:rsidRPr="00BB12AF">
        <w:rPr>
          <w:rFonts w:asciiTheme="majorHAnsi" w:eastAsia="Calibri" w:hAnsiTheme="majorHAnsi" w:cstheme="majorHAnsi"/>
          <w:color w:val="000000"/>
        </w:rPr>
        <w:t xml:space="preserve">3.3.7.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Pasirašydamas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paraišką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,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dalyvis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ir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pareiškėjas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sutinka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,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kad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aukščiausia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ir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galutinė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instancija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,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sprendžianti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gi</w:t>
      </w:r>
      <w:r w:rsidRPr="00BB12AF">
        <w:rPr>
          <w:rFonts w:asciiTheme="majorHAnsi" w:eastAsia="Calibri" w:hAnsiTheme="majorHAnsi" w:cstheme="majorHAnsi"/>
          <w:color w:val="000000"/>
        </w:rPr>
        <w:t>nčus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automobilių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sporte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,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yra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LASF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Apeliacinis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teismas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>.</w:t>
      </w:r>
    </w:p>
    <w:p w14:paraId="000000D5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0D6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D7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3.4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Startiniai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mokesčiai</w:t>
      </w:r>
      <w:proofErr w:type="spellEnd"/>
    </w:p>
    <w:p w14:paraId="000000D8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</w:p>
    <w:p w14:paraId="2CC9998B" w14:textId="77777777" w:rsidR="00BB12AF" w:rsidRDefault="00BB12AF">
      <w:pPr>
        <w:widowControl w:val="0"/>
        <w:ind w:left="0" w:hanging="2"/>
        <w:jc w:val="both"/>
        <w:rPr>
          <w:rFonts w:ascii="Calibri" w:eastAsia="Calibri" w:hAnsi="Calibri" w:cs="Calibri"/>
          <w:b/>
        </w:rPr>
      </w:pPr>
    </w:p>
    <w:p w14:paraId="35F4D32D" w14:textId="654E7D1E" w:rsidR="00BB12AF" w:rsidRDefault="00BB12AF" w:rsidP="00BB12AF">
      <w:pPr>
        <w:widowControl w:val="0"/>
        <w:ind w:left="0" w:hanging="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Klasė</w:t>
      </w:r>
      <w:proofErr w:type="spellEnd"/>
      <w:r>
        <w:rPr>
          <w:rFonts w:ascii="Calibri" w:eastAsia="Calibri" w:hAnsi="Calibri" w:cs="Calibri"/>
          <w:b/>
        </w:rPr>
        <w:t xml:space="preserve"> TR</w:t>
      </w:r>
      <w:r>
        <w:rPr>
          <w:rFonts w:ascii="Calibri" w:eastAsia="Calibri" w:hAnsi="Calibri" w:cs="Calibri"/>
          <w:b/>
        </w:rPr>
        <w:t>0</w:t>
      </w:r>
    </w:p>
    <w:p w14:paraId="0C56439C" w14:textId="77777777" w:rsidR="00BB12AF" w:rsidRDefault="00BB12AF" w:rsidP="00BB12AF">
      <w:pPr>
        <w:widowControl w:val="0"/>
        <w:ind w:left="0" w:hanging="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nuo</w:t>
      </w:r>
      <w:proofErr w:type="spellEnd"/>
      <w:r>
        <w:rPr>
          <w:rFonts w:ascii="Calibri" w:eastAsia="Calibri" w:hAnsi="Calibri" w:cs="Calibri"/>
        </w:rPr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rPr>
          <w:rFonts w:ascii="Calibri" w:eastAsia="Calibri" w:hAnsi="Calibri" w:cs="Calibri"/>
        </w:rPr>
        <w:t>iki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€</w:t>
      </w:r>
    </w:p>
    <w:p w14:paraId="646C7E7A" w14:textId="77777777" w:rsidR="00BB12AF" w:rsidRDefault="00BB12AF" w:rsidP="00BB12AF">
      <w:pPr>
        <w:widowControl w:val="0"/>
        <w:ind w:left="0" w:hanging="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nuo</w:t>
      </w:r>
      <w:proofErr w:type="spellEnd"/>
      <w:r>
        <w:rPr>
          <w:rFonts w:ascii="Calibri" w:eastAsia="Calibri" w:hAnsi="Calibri" w:cs="Calibri"/>
        </w:rPr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rPr>
          <w:rFonts w:ascii="Calibri" w:eastAsia="Calibri" w:hAnsi="Calibri" w:cs="Calibri"/>
        </w:rPr>
        <w:t>iki</w:t>
      </w:r>
      <w:proofErr w:type="spellEnd"/>
      <w:r>
        <w:tab/>
      </w:r>
      <w: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€</w:t>
      </w:r>
    </w:p>
    <w:p w14:paraId="313D011D" w14:textId="77777777" w:rsidR="00BB12AF" w:rsidRDefault="00BB12AF" w:rsidP="00BB12AF">
      <w:pPr>
        <w:widowControl w:val="0"/>
        <w:ind w:left="0" w:hanging="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Starto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dieną</w:t>
      </w:r>
      <w:proofErr w:type="spellEnd"/>
      <w:r>
        <w:rPr>
          <w:rFonts w:ascii="Calibri" w:eastAsia="Calibri" w:hAnsi="Calibri" w:cs="Calibri"/>
        </w:rPr>
        <w:t xml:space="preserve">:                                   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€</w:t>
      </w:r>
    </w:p>
    <w:p w14:paraId="53F5A727" w14:textId="77777777" w:rsidR="00BB12AF" w:rsidRDefault="00BB12AF" w:rsidP="00BB12AF">
      <w:pPr>
        <w:widowControl w:val="0"/>
        <w:ind w:leftChars="0" w:left="0" w:firstLineChars="0" w:firstLine="0"/>
        <w:jc w:val="both"/>
        <w:rPr>
          <w:rFonts w:ascii="Calibri" w:eastAsia="Calibri" w:hAnsi="Calibri" w:cs="Calibri"/>
          <w:b/>
        </w:rPr>
      </w:pPr>
    </w:p>
    <w:p w14:paraId="1C5CFA23" w14:textId="77777777" w:rsidR="00BB12AF" w:rsidRDefault="00BB12AF">
      <w:pPr>
        <w:widowControl w:val="0"/>
        <w:ind w:left="0" w:hanging="2"/>
        <w:jc w:val="both"/>
        <w:rPr>
          <w:rFonts w:ascii="Calibri" w:eastAsia="Calibri" w:hAnsi="Calibri" w:cs="Calibri"/>
          <w:b/>
        </w:rPr>
      </w:pPr>
    </w:p>
    <w:p w14:paraId="000000D9" w14:textId="121A773C" w:rsidR="00665C33" w:rsidRDefault="0015765A">
      <w:pPr>
        <w:widowControl w:val="0"/>
        <w:ind w:left="0" w:hanging="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Klasė</w:t>
      </w:r>
      <w:proofErr w:type="spellEnd"/>
      <w:r>
        <w:rPr>
          <w:rFonts w:ascii="Calibri" w:eastAsia="Calibri" w:hAnsi="Calibri" w:cs="Calibri"/>
          <w:b/>
        </w:rPr>
        <w:t xml:space="preserve"> TR1</w:t>
      </w:r>
    </w:p>
    <w:p w14:paraId="000000DA" w14:textId="77777777" w:rsidR="00665C33" w:rsidRDefault="0015765A">
      <w:pPr>
        <w:widowControl w:val="0"/>
        <w:ind w:left="0" w:hanging="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nuo</w:t>
      </w:r>
      <w:proofErr w:type="spellEnd"/>
      <w:r>
        <w:rPr>
          <w:rFonts w:ascii="Calibri" w:eastAsia="Calibri" w:hAnsi="Calibri" w:cs="Calibri"/>
        </w:rPr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rPr>
          <w:rFonts w:ascii="Calibri" w:eastAsia="Calibri" w:hAnsi="Calibri" w:cs="Calibri"/>
        </w:rPr>
        <w:t>iki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€</w:t>
      </w:r>
    </w:p>
    <w:p w14:paraId="000000DB" w14:textId="77777777" w:rsidR="00665C33" w:rsidRDefault="0015765A">
      <w:pPr>
        <w:widowControl w:val="0"/>
        <w:ind w:left="0" w:hanging="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nuo</w:t>
      </w:r>
      <w:proofErr w:type="spellEnd"/>
      <w:r>
        <w:rPr>
          <w:rFonts w:ascii="Calibri" w:eastAsia="Calibri" w:hAnsi="Calibri" w:cs="Calibri"/>
        </w:rPr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rPr>
          <w:rFonts w:ascii="Calibri" w:eastAsia="Calibri" w:hAnsi="Calibri" w:cs="Calibri"/>
        </w:rPr>
        <w:t>iki</w:t>
      </w:r>
      <w:proofErr w:type="spellEnd"/>
      <w:r>
        <w:tab/>
      </w:r>
      <w: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€</w:t>
      </w:r>
    </w:p>
    <w:p w14:paraId="000000DC" w14:textId="77777777" w:rsidR="00665C33" w:rsidRDefault="0015765A">
      <w:pPr>
        <w:widowControl w:val="0"/>
        <w:ind w:left="0" w:hanging="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Starto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dieną</w:t>
      </w:r>
      <w:proofErr w:type="spellEnd"/>
      <w:r>
        <w:rPr>
          <w:rFonts w:ascii="Calibri" w:eastAsia="Calibri" w:hAnsi="Calibri" w:cs="Calibri"/>
        </w:rPr>
        <w:t xml:space="preserve">:                                   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€</w:t>
      </w:r>
    </w:p>
    <w:p w14:paraId="000000DD" w14:textId="77777777" w:rsidR="00665C33" w:rsidRDefault="00665C33">
      <w:pPr>
        <w:widowControl w:val="0"/>
        <w:ind w:left="0" w:hanging="2"/>
        <w:jc w:val="both"/>
        <w:rPr>
          <w:rFonts w:ascii="Calibri" w:eastAsia="Calibri" w:hAnsi="Calibri" w:cs="Calibri"/>
        </w:rPr>
      </w:pPr>
    </w:p>
    <w:p w14:paraId="000000DE" w14:textId="77777777" w:rsidR="00665C33" w:rsidRDefault="0015765A">
      <w:pPr>
        <w:widowControl w:val="0"/>
        <w:ind w:left="0" w:hanging="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Klasė</w:t>
      </w:r>
      <w:proofErr w:type="spellEnd"/>
      <w:r>
        <w:rPr>
          <w:rFonts w:ascii="Calibri" w:eastAsia="Calibri" w:hAnsi="Calibri" w:cs="Calibri"/>
          <w:b/>
        </w:rPr>
        <w:t xml:space="preserve"> TR2</w:t>
      </w:r>
    </w:p>
    <w:p w14:paraId="000000DF" w14:textId="77777777" w:rsidR="00665C33" w:rsidRDefault="0015765A">
      <w:pPr>
        <w:widowControl w:val="0"/>
        <w:ind w:left="0" w:hanging="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nuo</w:t>
      </w:r>
      <w:proofErr w:type="spellEnd"/>
      <w:r>
        <w:rPr>
          <w:rFonts w:ascii="Calibri" w:eastAsia="Calibri" w:hAnsi="Calibri" w:cs="Calibri"/>
        </w:rPr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rPr>
          <w:rFonts w:ascii="Calibri" w:eastAsia="Calibri" w:hAnsi="Calibri" w:cs="Calibri"/>
        </w:rPr>
        <w:t>iki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€</w:t>
      </w:r>
    </w:p>
    <w:p w14:paraId="000000E0" w14:textId="77777777" w:rsidR="00665C33" w:rsidRDefault="0015765A">
      <w:pPr>
        <w:widowControl w:val="0"/>
        <w:ind w:left="0" w:hanging="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nuo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iki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€</w:t>
      </w:r>
    </w:p>
    <w:p w14:paraId="000000E1" w14:textId="77777777" w:rsidR="00665C33" w:rsidRDefault="0015765A">
      <w:pPr>
        <w:widowControl w:val="0"/>
        <w:ind w:left="0" w:hanging="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Starto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dieną</w:t>
      </w:r>
      <w:proofErr w:type="spellEnd"/>
      <w:r>
        <w:rPr>
          <w:rFonts w:ascii="Calibri" w:eastAsia="Calibri" w:hAnsi="Calibri" w:cs="Calibri"/>
        </w:rPr>
        <w:t xml:space="preserve">                           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€</w:t>
      </w:r>
    </w:p>
    <w:p w14:paraId="000000E2" w14:textId="77777777" w:rsidR="00665C33" w:rsidRDefault="00665C33">
      <w:pPr>
        <w:widowControl w:val="0"/>
        <w:ind w:left="0" w:hanging="2"/>
        <w:rPr>
          <w:rFonts w:ascii="Calibri" w:eastAsia="Calibri" w:hAnsi="Calibri" w:cs="Calibri"/>
        </w:rPr>
      </w:pPr>
    </w:p>
    <w:p w14:paraId="000000E3" w14:textId="77777777" w:rsidR="00665C33" w:rsidRDefault="0015765A">
      <w:pPr>
        <w:widowControl w:val="0"/>
        <w:ind w:left="0" w:hanging="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Klasė</w:t>
      </w:r>
      <w:proofErr w:type="spellEnd"/>
      <w:r>
        <w:rPr>
          <w:rFonts w:ascii="Calibri" w:eastAsia="Calibri" w:hAnsi="Calibri" w:cs="Calibri"/>
          <w:b/>
        </w:rPr>
        <w:t xml:space="preserve"> TR3</w:t>
      </w:r>
    </w:p>
    <w:p w14:paraId="000000E4" w14:textId="77777777" w:rsidR="00665C33" w:rsidRDefault="0015765A">
      <w:pPr>
        <w:widowControl w:val="0"/>
        <w:ind w:left="0" w:hanging="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nuo</w:t>
      </w:r>
      <w:proofErr w:type="spellEnd"/>
      <w:r>
        <w:rPr>
          <w:rFonts w:ascii="Calibri" w:eastAsia="Calibri" w:hAnsi="Calibri" w:cs="Calibri"/>
        </w:rPr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rPr>
          <w:rFonts w:ascii="Calibri" w:eastAsia="Calibri" w:hAnsi="Calibri" w:cs="Calibri"/>
        </w:rPr>
        <w:t>iki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€</w:t>
      </w:r>
    </w:p>
    <w:p w14:paraId="000000E5" w14:textId="77777777" w:rsidR="00665C33" w:rsidRDefault="0015765A">
      <w:pPr>
        <w:widowControl w:val="0"/>
        <w:ind w:left="0" w:hanging="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nuo</w:t>
      </w:r>
      <w:proofErr w:type="spellEnd"/>
      <w:r>
        <w:rPr>
          <w:rFonts w:ascii="Calibri" w:eastAsia="Calibri" w:hAnsi="Calibri" w:cs="Calibri"/>
        </w:rPr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rPr>
          <w:rFonts w:ascii="Calibri" w:eastAsia="Calibri" w:hAnsi="Calibri" w:cs="Calibri"/>
        </w:rPr>
        <w:t>iki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€</w:t>
      </w:r>
    </w:p>
    <w:p w14:paraId="000000E6" w14:textId="77777777" w:rsidR="00665C33" w:rsidRDefault="0015765A">
      <w:pPr>
        <w:widowControl w:val="0"/>
        <w:ind w:left="0" w:hanging="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Starto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dieną</w:t>
      </w:r>
      <w:proofErr w:type="spellEnd"/>
      <w:r>
        <w:rPr>
          <w:rFonts w:ascii="Calibri" w:eastAsia="Calibri" w:hAnsi="Calibri" w:cs="Calibri"/>
        </w:rPr>
        <w:t xml:space="preserve">                  </w:t>
      </w:r>
      <w:r>
        <w:rPr>
          <w:rFonts w:ascii="Calibri" w:eastAsia="Calibri" w:hAnsi="Calibri" w:cs="Calibri"/>
        </w:rPr>
        <w:t xml:space="preserve">         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€</w:t>
      </w:r>
    </w:p>
    <w:p w14:paraId="000000E7" w14:textId="77777777" w:rsidR="00665C33" w:rsidRDefault="00665C33">
      <w:pPr>
        <w:widowControl w:val="0"/>
        <w:ind w:left="0" w:hanging="2"/>
        <w:rPr>
          <w:rFonts w:ascii="Calibri" w:eastAsia="Calibri" w:hAnsi="Calibri" w:cs="Calibri"/>
        </w:rPr>
      </w:pPr>
    </w:p>
    <w:p w14:paraId="000000E8" w14:textId="77777777" w:rsidR="00665C33" w:rsidRDefault="00665C33">
      <w:pPr>
        <w:widowControl w:val="0"/>
        <w:ind w:left="0" w:hanging="2"/>
        <w:rPr>
          <w:rFonts w:ascii="Calibri" w:eastAsia="Calibri" w:hAnsi="Calibri" w:cs="Calibri"/>
        </w:rPr>
      </w:pPr>
    </w:p>
    <w:p w14:paraId="000000E9" w14:textId="77777777" w:rsidR="00665C33" w:rsidRDefault="0015765A">
      <w:pPr>
        <w:widowControl w:val="0"/>
        <w:ind w:left="0" w:hanging="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Klasė</w:t>
      </w:r>
      <w:proofErr w:type="spellEnd"/>
      <w:r>
        <w:rPr>
          <w:rFonts w:ascii="Calibri" w:eastAsia="Calibri" w:hAnsi="Calibri" w:cs="Calibri"/>
          <w:b/>
        </w:rPr>
        <w:t xml:space="preserve"> ADV</w:t>
      </w:r>
    </w:p>
    <w:p w14:paraId="000000EA" w14:textId="77777777" w:rsidR="00665C33" w:rsidRDefault="0015765A">
      <w:pPr>
        <w:widowControl w:val="0"/>
        <w:ind w:left="0" w:hanging="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nuo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iki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€</w:t>
      </w:r>
    </w:p>
    <w:p w14:paraId="000000EB" w14:textId="77777777" w:rsidR="00665C33" w:rsidRDefault="0015765A">
      <w:pPr>
        <w:widowControl w:val="0"/>
        <w:ind w:left="0" w:hanging="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nuo</w:t>
      </w:r>
      <w:proofErr w:type="spellEnd"/>
      <w:r>
        <w:rPr>
          <w:rFonts w:ascii="Calibri" w:eastAsia="Calibri" w:hAnsi="Calibri" w:cs="Calibri"/>
        </w:rPr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rPr>
          <w:rFonts w:ascii="Calibri" w:eastAsia="Calibri" w:hAnsi="Calibri" w:cs="Calibri"/>
        </w:rPr>
        <w:t>iki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€</w:t>
      </w:r>
    </w:p>
    <w:p w14:paraId="000000EC" w14:textId="0F22E6C1" w:rsidR="00665C33" w:rsidRDefault="0015765A">
      <w:pPr>
        <w:widowControl w:val="0"/>
        <w:ind w:left="0" w:hanging="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Starto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dieną</w:t>
      </w:r>
      <w:proofErr w:type="spellEnd"/>
      <w:r>
        <w:rPr>
          <w:rFonts w:ascii="Calibri" w:eastAsia="Calibri" w:hAnsi="Calibri" w:cs="Calibri"/>
        </w:rPr>
        <w:t xml:space="preserve">                                                 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€</w:t>
      </w:r>
    </w:p>
    <w:p w14:paraId="48FB4172" w14:textId="6A0A8941" w:rsidR="00BB12AF" w:rsidRDefault="00BB12AF">
      <w:pPr>
        <w:widowControl w:val="0"/>
        <w:ind w:left="0" w:hanging="2"/>
        <w:jc w:val="both"/>
        <w:rPr>
          <w:rFonts w:ascii="Calibri" w:eastAsia="Calibri" w:hAnsi="Calibri" w:cs="Calibri"/>
        </w:rPr>
      </w:pPr>
    </w:p>
    <w:p w14:paraId="10271D49" w14:textId="5EC46F7F" w:rsidR="00BB12AF" w:rsidRDefault="00BB12AF" w:rsidP="00BB12AF">
      <w:pPr>
        <w:widowControl w:val="0"/>
        <w:ind w:left="0" w:hanging="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Klasė</w:t>
      </w:r>
      <w:proofErr w:type="spell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SSV</w:t>
      </w:r>
    </w:p>
    <w:p w14:paraId="479B38C2" w14:textId="77777777" w:rsidR="00BB12AF" w:rsidRDefault="00BB12AF" w:rsidP="00BB12AF">
      <w:pPr>
        <w:widowControl w:val="0"/>
        <w:ind w:left="0" w:hanging="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nuo</w:t>
      </w:r>
      <w:proofErr w:type="spellEnd"/>
      <w:r>
        <w:rPr>
          <w:rFonts w:ascii="Calibri" w:eastAsia="Calibri" w:hAnsi="Calibri" w:cs="Calibri"/>
        </w:rPr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rPr>
          <w:rFonts w:ascii="Calibri" w:eastAsia="Calibri" w:hAnsi="Calibri" w:cs="Calibri"/>
        </w:rPr>
        <w:t>iki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€</w:t>
      </w:r>
    </w:p>
    <w:p w14:paraId="28DD5002" w14:textId="77777777" w:rsidR="00BB12AF" w:rsidRDefault="00BB12AF" w:rsidP="00BB12AF">
      <w:pPr>
        <w:widowControl w:val="0"/>
        <w:ind w:left="0" w:hanging="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nuo</w:t>
      </w:r>
      <w:proofErr w:type="spellEnd"/>
      <w:r>
        <w:rPr>
          <w:rFonts w:ascii="Calibri" w:eastAsia="Calibri" w:hAnsi="Calibri" w:cs="Calibri"/>
        </w:rPr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rPr>
          <w:rFonts w:ascii="Calibri" w:eastAsia="Calibri" w:hAnsi="Calibri" w:cs="Calibri"/>
        </w:rPr>
        <w:t>iki</w:t>
      </w:r>
      <w:proofErr w:type="spellEnd"/>
      <w:r>
        <w:tab/>
      </w:r>
      <w: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€</w:t>
      </w:r>
    </w:p>
    <w:p w14:paraId="4D5314EC" w14:textId="77777777" w:rsidR="00BB12AF" w:rsidRDefault="00BB12AF" w:rsidP="00BB12AF">
      <w:pPr>
        <w:widowControl w:val="0"/>
        <w:ind w:left="0" w:hanging="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Starto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dieną</w:t>
      </w:r>
      <w:proofErr w:type="spellEnd"/>
      <w:r>
        <w:rPr>
          <w:rFonts w:ascii="Calibri" w:eastAsia="Calibri" w:hAnsi="Calibri" w:cs="Calibri"/>
        </w:rPr>
        <w:t xml:space="preserve">:                                   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€</w:t>
      </w:r>
    </w:p>
    <w:p w14:paraId="31407076" w14:textId="77777777" w:rsidR="00BB12AF" w:rsidRDefault="00BB12AF">
      <w:pPr>
        <w:widowControl w:val="0"/>
        <w:ind w:left="0" w:hanging="2"/>
        <w:jc w:val="both"/>
        <w:rPr>
          <w:rFonts w:ascii="Calibri" w:eastAsia="Calibri" w:hAnsi="Calibri" w:cs="Calibri"/>
        </w:rPr>
      </w:pPr>
    </w:p>
    <w:p w14:paraId="000000EE" w14:textId="77777777" w:rsidR="00665C33" w:rsidRDefault="00665C33" w:rsidP="00BB12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FF0000"/>
        </w:rPr>
      </w:pPr>
    </w:p>
    <w:p w14:paraId="000000EF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Startinis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mokestis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mokamas</w:t>
      </w:r>
      <w:proofErr w:type="spellEnd"/>
      <w:r>
        <w:rPr>
          <w:rFonts w:ascii="Calibri" w:eastAsia="Calibri" w:hAnsi="Calibri" w:cs="Calibri"/>
          <w:color w:val="000000"/>
        </w:rPr>
        <w:t xml:space="preserve"> į:</w:t>
      </w:r>
    </w:p>
    <w:p w14:paraId="000000F0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F1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Atsiskaitomoji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sąskaita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14:paraId="000000F2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Įmonės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kodas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14:paraId="000000F3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Organizatoriaus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14:paraId="000000F4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Mokėjimo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paskirtis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Startinis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mokestis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už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vardas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000000"/>
        </w:rPr>
        <w:t>pavardė</w:t>
      </w:r>
      <w:proofErr w:type="spellEnd"/>
      <w:r>
        <w:rPr>
          <w:rFonts w:ascii="Calibri" w:eastAsia="Calibri" w:hAnsi="Calibri" w:cs="Calibri"/>
          <w:b/>
          <w:color w:val="000000"/>
        </w:rPr>
        <w:t>.</w:t>
      </w:r>
    </w:p>
    <w:p w14:paraId="000000F5" w14:textId="30F64C5B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73DC0424" w14:textId="77777777" w:rsidR="00BB12AF" w:rsidRDefault="00BB12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F6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 xml:space="preserve">3.5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Draudimas</w:t>
      </w:r>
      <w:proofErr w:type="spellEnd"/>
    </w:p>
    <w:p w14:paraId="000000F7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Organizatorius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varžybų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metu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garantuoja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civilinės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atsakomybės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draudimą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</w:rPr>
        <w:t>Renginys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yra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apdraustas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renginių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organizatoriaus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civilinės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atsakomybės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draudimu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kurio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bendra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draudimo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suma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yra</w:t>
      </w:r>
      <w:proofErr w:type="spellEnd"/>
      <w:r>
        <w:rPr>
          <w:rFonts w:ascii="Calibri" w:eastAsia="Calibri" w:hAnsi="Calibri" w:cs="Calibri"/>
          <w:color w:val="000000"/>
        </w:rPr>
        <w:t xml:space="preserve"> 6000 Eur, </w:t>
      </w:r>
      <w:proofErr w:type="spellStart"/>
      <w:r>
        <w:rPr>
          <w:rFonts w:ascii="Calibri" w:eastAsia="Calibri" w:hAnsi="Calibri" w:cs="Calibri"/>
          <w:color w:val="000000"/>
        </w:rPr>
        <w:t>remiantis</w:t>
      </w:r>
      <w:proofErr w:type="spellEnd"/>
      <w:r>
        <w:rPr>
          <w:rFonts w:ascii="Calibri" w:eastAsia="Calibri" w:hAnsi="Calibri" w:cs="Calibri"/>
          <w:color w:val="000000"/>
        </w:rPr>
        <w:t xml:space="preserve"> LASVOVT </w:t>
      </w:r>
      <w:proofErr w:type="spellStart"/>
      <w:r>
        <w:rPr>
          <w:rFonts w:ascii="Calibri" w:eastAsia="Calibri" w:hAnsi="Calibri" w:cs="Calibri"/>
          <w:color w:val="000000"/>
        </w:rPr>
        <w:t>priedu</w:t>
      </w:r>
      <w:proofErr w:type="spellEnd"/>
      <w:r>
        <w:rPr>
          <w:rFonts w:ascii="Calibri" w:eastAsia="Calibri" w:hAnsi="Calibri" w:cs="Calibri"/>
          <w:color w:val="000000"/>
        </w:rPr>
        <w:t xml:space="preserve"> Nr.3.</w:t>
      </w:r>
    </w:p>
    <w:p w14:paraId="000000F8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</w:p>
    <w:p w14:paraId="000000F9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</w:p>
    <w:p w14:paraId="000000FA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3.6.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Dalyvių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automobiliai</w:t>
      </w:r>
      <w:proofErr w:type="spellEnd"/>
    </w:p>
    <w:p w14:paraId="000000FB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Dalyvauti</w:t>
      </w:r>
      <w:proofErr w:type="spellEnd"/>
      <w:r>
        <w:rPr>
          <w:rFonts w:ascii="Calibri" w:eastAsia="Calibri" w:hAnsi="Calibri" w:cs="Calibri"/>
          <w:color w:val="000000"/>
        </w:rPr>
        <w:t xml:space="preserve"> Lietuvos automobilių </w:t>
      </w:r>
      <w:proofErr w:type="spellStart"/>
      <w:r>
        <w:rPr>
          <w:rFonts w:ascii="Calibri" w:eastAsia="Calibri" w:hAnsi="Calibri" w:cs="Calibri"/>
          <w:color w:val="000000"/>
        </w:rPr>
        <w:t>pravažumo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čempionate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leidžiama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automobiliais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atitinkančia</w:t>
      </w:r>
      <w:r w:rsidRPr="00BB12AF">
        <w:rPr>
          <w:rFonts w:asciiTheme="majorHAnsi" w:eastAsia="Calibri" w:hAnsiTheme="majorHAnsi" w:cstheme="majorHAnsi"/>
          <w:color w:val="000000"/>
        </w:rPr>
        <w:t>is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r w:rsidRPr="00BB12AF">
        <w:rPr>
          <w:rFonts w:asciiTheme="majorHAnsi" w:hAnsiTheme="majorHAnsi" w:cstheme="majorHAnsi"/>
        </w:rPr>
        <w:t>2025</w:t>
      </w:r>
      <w:r w:rsidRPr="00BB12AF">
        <w:rPr>
          <w:rFonts w:asciiTheme="majorHAnsi" w:eastAsia="Calibri" w:hAnsiTheme="majorHAnsi" w:cstheme="majorHAnsi"/>
          <w:color w:val="000000"/>
        </w:rPr>
        <w:t xml:space="preserve"> m. Lietuvos automobilių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pravažumo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čempionato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Techninius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BB12AF">
        <w:rPr>
          <w:rFonts w:asciiTheme="majorHAnsi" w:eastAsia="Calibri" w:hAnsiTheme="majorHAnsi" w:cstheme="majorHAnsi"/>
          <w:color w:val="000000"/>
        </w:rPr>
        <w:t>reikalavimus</w:t>
      </w:r>
      <w:proofErr w:type="spellEnd"/>
      <w:r w:rsidRPr="00BB12AF">
        <w:rPr>
          <w:rFonts w:asciiTheme="majorHAnsi" w:eastAsia="Calibri" w:hAnsiTheme="majorHAnsi" w:cstheme="majorHAnsi"/>
          <w:color w:val="000000"/>
        </w:rPr>
        <w:t>.</w:t>
      </w:r>
    </w:p>
    <w:p w14:paraId="000000FC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FD" w14:textId="77777777" w:rsidR="00665C33" w:rsidRDefault="0015765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IV. PATIKRINIMAI</w:t>
      </w:r>
    </w:p>
    <w:p w14:paraId="000000FE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4.1.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Dokumentų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patikrinimas</w:t>
      </w:r>
      <w:proofErr w:type="spellEnd"/>
    </w:p>
    <w:p w14:paraId="000000FF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4.1.1. </w:t>
      </w:r>
      <w:proofErr w:type="spellStart"/>
      <w:r>
        <w:rPr>
          <w:rFonts w:ascii="Calibri" w:eastAsia="Calibri" w:hAnsi="Calibri" w:cs="Calibri"/>
          <w:color w:val="000000"/>
        </w:rPr>
        <w:t>Sportininkai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asmeniškai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turi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atvykti</w:t>
      </w:r>
      <w:proofErr w:type="spellEnd"/>
      <w:r>
        <w:rPr>
          <w:rFonts w:ascii="Calibri" w:eastAsia="Calibri" w:hAnsi="Calibri" w:cs="Calibri"/>
          <w:color w:val="000000"/>
        </w:rPr>
        <w:t xml:space="preserve"> į </w:t>
      </w:r>
      <w:proofErr w:type="spellStart"/>
      <w:r>
        <w:rPr>
          <w:rFonts w:ascii="Calibri" w:eastAsia="Calibri" w:hAnsi="Calibri" w:cs="Calibri"/>
          <w:color w:val="000000"/>
        </w:rPr>
        <w:t>dokumentų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tikrinimą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kuris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vyks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sekretoriate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programoje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nurodytu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laiku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vietoje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</w:p>
    <w:p w14:paraId="00000100" w14:textId="48EF7FCC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4.1.2. </w:t>
      </w:r>
      <w:proofErr w:type="spellStart"/>
      <w:r>
        <w:rPr>
          <w:rFonts w:ascii="Calibri" w:eastAsia="Calibri" w:hAnsi="Calibri" w:cs="Calibri"/>
          <w:color w:val="000000"/>
        </w:rPr>
        <w:t>Patikrinimo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metu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privaloma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pateikti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</w:rPr>
        <w:t>originalią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dalyvio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pasirašytą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paraišką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reikalingais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parašais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sportininko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li</w:t>
      </w:r>
      <w:r>
        <w:rPr>
          <w:rFonts w:ascii="Calibri" w:eastAsia="Calibri" w:hAnsi="Calibri" w:cs="Calibri"/>
          <w:color w:val="000000"/>
        </w:rPr>
        <w:t>cenciją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kitus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privalomus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dokumentus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nurodytus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</w:rPr>
        <w:t>Papildomuose</w:t>
      </w:r>
      <w:proofErr w:type="spellEnd"/>
      <w:r>
        <w:rPr>
          <w:rFonts w:ascii="Calibri" w:eastAsia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</w:rPr>
        <w:t>nuostatuose</w:t>
      </w:r>
      <w:proofErr w:type="spellEnd"/>
      <w:r>
        <w:rPr>
          <w:rFonts w:ascii="Calibri" w:eastAsia="Calibri" w:hAnsi="Calibri" w:cs="Calibri"/>
          <w:b/>
          <w:i/>
          <w:color w:val="000000"/>
        </w:rPr>
        <w:t>.</w:t>
      </w:r>
    </w:p>
    <w:p w14:paraId="00000101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4.1.3. </w:t>
      </w:r>
      <w:proofErr w:type="spellStart"/>
      <w:r>
        <w:rPr>
          <w:rFonts w:ascii="Calibri" w:eastAsia="Calibri" w:hAnsi="Calibri" w:cs="Calibri"/>
          <w:color w:val="000000"/>
        </w:rPr>
        <w:t>Išskyrus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atvejus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žinomus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varžybų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vadovui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sportininkai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kurie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neatvyks</w:t>
      </w:r>
      <w:proofErr w:type="spellEnd"/>
      <w:r>
        <w:rPr>
          <w:rFonts w:ascii="Calibri" w:eastAsia="Calibri" w:hAnsi="Calibri" w:cs="Calibri"/>
          <w:color w:val="000000"/>
        </w:rPr>
        <w:t xml:space="preserve"> į </w:t>
      </w:r>
      <w:proofErr w:type="spellStart"/>
      <w:r>
        <w:rPr>
          <w:rFonts w:ascii="Calibri" w:eastAsia="Calibri" w:hAnsi="Calibri" w:cs="Calibri"/>
          <w:color w:val="000000"/>
        </w:rPr>
        <w:t>dokumentų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patikrinimą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paskirtu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laiku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varžybose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dalyvauti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negalės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00000102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103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4.2.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Techninis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patikrinimas</w:t>
      </w:r>
      <w:proofErr w:type="spellEnd"/>
    </w:p>
    <w:p w14:paraId="00000104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4.2.</w:t>
      </w:r>
      <w:proofErr w:type="gramStart"/>
      <w:r>
        <w:rPr>
          <w:rFonts w:ascii="Calibri" w:eastAsia="Calibri" w:hAnsi="Calibri" w:cs="Calibri"/>
          <w:color w:val="000000"/>
        </w:rPr>
        <w:t>1.Dalyvių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automobiliai</w:t>
      </w:r>
      <w:proofErr w:type="spellEnd"/>
      <w:r>
        <w:rPr>
          <w:rFonts w:ascii="Calibri" w:eastAsia="Calibri" w:hAnsi="Calibri" w:cs="Calibri"/>
          <w:color w:val="000000"/>
        </w:rPr>
        <w:t xml:space="preserve"> į </w:t>
      </w:r>
      <w:proofErr w:type="spellStart"/>
      <w:r>
        <w:rPr>
          <w:rFonts w:ascii="Calibri" w:eastAsia="Calibri" w:hAnsi="Calibri" w:cs="Calibri"/>
          <w:color w:val="000000"/>
        </w:rPr>
        <w:t>techninį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patikrinimą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pristatomi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šiuose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nuostatuose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nurodytu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laiku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00000105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4.2.2. </w:t>
      </w:r>
      <w:proofErr w:type="spellStart"/>
      <w:r>
        <w:rPr>
          <w:rFonts w:ascii="Calibri" w:eastAsia="Calibri" w:hAnsi="Calibri" w:cs="Calibri"/>
          <w:color w:val="000000"/>
        </w:rPr>
        <w:t>Privalomos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reklamos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lipdukai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išduodami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administracinės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komisijos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metu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00000106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4.2.3 Į </w:t>
      </w:r>
      <w:proofErr w:type="spellStart"/>
      <w:r>
        <w:rPr>
          <w:rFonts w:ascii="Calibri" w:eastAsia="Calibri" w:hAnsi="Calibri" w:cs="Calibri"/>
          <w:color w:val="000000"/>
        </w:rPr>
        <w:t>techninės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komisijos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patikrinimą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visureigiai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</w:t>
      </w:r>
      <w:r>
        <w:rPr>
          <w:rFonts w:ascii="Calibri" w:eastAsia="Calibri" w:hAnsi="Calibri" w:cs="Calibri"/>
          <w:color w:val="000000"/>
        </w:rPr>
        <w:t>istatomi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pritvirtintais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borto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numeriais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privalomos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reklamos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lipdukais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00000107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color w:val="000000"/>
        </w:rPr>
        <w:t xml:space="preserve">4.2.4 </w:t>
      </w:r>
      <w:proofErr w:type="spellStart"/>
      <w:r>
        <w:rPr>
          <w:rFonts w:ascii="Calibri" w:eastAsia="Calibri" w:hAnsi="Calibri" w:cs="Calibri"/>
          <w:color w:val="000000"/>
        </w:rPr>
        <w:t>Lipdukai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privalo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būti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užklijuoti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taip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kaip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nurodyta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privalomos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reklamos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išdėstymo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schemoje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</w:rPr>
        <w:t>Jeigu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ekipažo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privalomos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reklamos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lipdukų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išdėstymas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neatitinka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privalomos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rekla</w:t>
      </w:r>
      <w:r>
        <w:rPr>
          <w:rFonts w:ascii="Calibri" w:eastAsia="Calibri" w:hAnsi="Calibri" w:cs="Calibri"/>
          <w:color w:val="000000"/>
        </w:rPr>
        <w:t>mos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išdėstymo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schemoje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nurodytos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tvarkos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ekipažui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startuoti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neleidžiama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startinis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mokestis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negrąžinamas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00000108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4.2.5 </w:t>
      </w:r>
      <w:proofErr w:type="spellStart"/>
      <w:r>
        <w:rPr>
          <w:rFonts w:ascii="Calibri" w:eastAsia="Calibri" w:hAnsi="Calibri" w:cs="Calibri"/>
          <w:color w:val="000000"/>
        </w:rPr>
        <w:t>Naujus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lipdukus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ekipažas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gali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įsigyti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sekretoriate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00000109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10A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10B" w14:textId="77777777" w:rsidR="00665C33" w:rsidRDefault="0015765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V. VARŽYBŲ VYKDYMAS</w:t>
      </w:r>
    </w:p>
    <w:p w14:paraId="0000010C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5.1.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Reikalavimai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ekipažui</w:t>
      </w:r>
      <w:proofErr w:type="spellEnd"/>
    </w:p>
    <w:p w14:paraId="0000010D" w14:textId="77777777" w:rsidR="00665C33" w:rsidRDefault="0015765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Ekipažo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saugumo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ekipiruotės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tikrinimas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atliekamas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techninės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komisijos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metu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0000010E" w14:textId="77777777" w:rsidR="00665C33" w:rsidRDefault="0015765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Važiuojant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bendro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naudojimo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keliais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ekipažai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privalo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laikytis</w:t>
      </w:r>
      <w:proofErr w:type="spellEnd"/>
      <w:r>
        <w:rPr>
          <w:rFonts w:ascii="Calibri" w:eastAsia="Calibri" w:hAnsi="Calibri" w:cs="Calibri"/>
          <w:color w:val="000000"/>
        </w:rPr>
        <w:t xml:space="preserve"> Lietuvos </w:t>
      </w:r>
      <w:proofErr w:type="spellStart"/>
      <w:r>
        <w:rPr>
          <w:rFonts w:ascii="Calibri" w:eastAsia="Calibri" w:hAnsi="Calibri" w:cs="Calibri"/>
          <w:color w:val="000000"/>
        </w:rPr>
        <w:t>kelių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eismo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taisyklių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0000010F" w14:textId="77777777" w:rsidR="00665C33" w:rsidRDefault="0015765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Starto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finišo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metu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automobilyje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privalo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būti</w:t>
      </w:r>
      <w:proofErr w:type="spellEnd"/>
      <w:r>
        <w:rPr>
          <w:rFonts w:ascii="Calibri" w:eastAsia="Calibri" w:hAnsi="Calibri" w:cs="Calibri"/>
          <w:color w:val="000000"/>
        </w:rPr>
        <w:t xml:space="preserve"> visas </w:t>
      </w:r>
      <w:proofErr w:type="spellStart"/>
      <w:r>
        <w:rPr>
          <w:rFonts w:ascii="Calibri" w:eastAsia="Calibri" w:hAnsi="Calibri" w:cs="Calibri"/>
          <w:color w:val="000000"/>
        </w:rPr>
        <w:t>ekipažas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</w:rPr>
        <w:t>Esant</w:t>
      </w:r>
      <w:proofErr w:type="spellEnd"/>
      <w:r>
        <w:rPr>
          <w:rFonts w:ascii="Calibri" w:eastAsia="Calibri" w:hAnsi="Calibri" w:cs="Calibri"/>
          <w:color w:val="000000"/>
        </w:rPr>
        <w:t xml:space="preserve"> ne </w:t>
      </w:r>
      <w:proofErr w:type="spellStart"/>
      <w:r>
        <w:rPr>
          <w:rFonts w:ascii="Calibri" w:eastAsia="Calibri" w:hAnsi="Calibri" w:cs="Calibri"/>
          <w:color w:val="000000"/>
        </w:rPr>
        <w:t>visiems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</w:rPr>
        <w:t>kipažo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nariams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automobilyje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rezultatas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gali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būti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neįtraukiamas</w:t>
      </w:r>
      <w:proofErr w:type="spellEnd"/>
      <w:r>
        <w:rPr>
          <w:rFonts w:ascii="Calibri" w:eastAsia="Calibri" w:hAnsi="Calibri" w:cs="Calibri"/>
          <w:color w:val="000000"/>
        </w:rPr>
        <w:t xml:space="preserve"> į </w:t>
      </w:r>
      <w:proofErr w:type="spellStart"/>
      <w:r>
        <w:rPr>
          <w:rFonts w:ascii="Calibri" w:eastAsia="Calibri" w:hAnsi="Calibri" w:cs="Calibri"/>
          <w:color w:val="000000"/>
        </w:rPr>
        <w:t>protokolą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00000110" w14:textId="77777777" w:rsidR="00665C33" w:rsidRDefault="0015765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Varžybų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metu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ekipažo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nariai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privalo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būti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blaivūs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neapsvaigę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nuo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kitų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svaiginamųjų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medžiagų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kaip</w:t>
      </w:r>
      <w:proofErr w:type="spellEnd"/>
      <w:r>
        <w:rPr>
          <w:rFonts w:ascii="Calibri" w:eastAsia="Calibri" w:hAnsi="Calibri" w:cs="Calibri"/>
          <w:color w:val="000000"/>
        </w:rPr>
        <w:t xml:space="preserve"> to </w:t>
      </w:r>
      <w:proofErr w:type="spellStart"/>
      <w:r>
        <w:rPr>
          <w:rFonts w:ascii="Calibri" w:eastAsia="Calibri" w:hAnsi="Calibri" w:cs="Calibri"/>
          <w:color w:val="000000"/>
        </w:rPr>
        <w:t>reikalauja</w:t>
      </w:r>
      <w:proofErr w:type="spellEnd"/>
      <w:r>
        <w:rPr>
          <w:rFonts w:ascii="Calibri" w:eastAsia="Calibri" w:hAnsi="Calibri" w:cs="Calibri"/>
          <w:color w:val="000000"/>
        </w:rPr>
        <w:t xml:space="preserve"> Lietuvos </w:t>
      </w:r>
      <w:proofErr w:type="spellStart"/>
      <w:r>
        <w:rPr>
          <w:rFonts w:ascii="Calibri" w:eastAsia="Calibri" w:hAnsi="Calibri" w:cs="Calibri"/>
          <w:color w:val="000000"/>
        </w:rPr>
        <w:t>kelių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eismo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taisyklės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</w:rPr>
        <w:t>Kilus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įtarimui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kad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ekipažo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narys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yra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neblaivus</w:t>
      </w:r>
      <w:proofErr w:type="spellEnd"/>
      <w:r>
        <w:rPr>
          <w:rFonts w:ascii="Calibri" w:eastAsia="Calibri" w:hAnsi="Calibri" w:cs="Calibri"/>
          <w:color w:val="000000"/>
        </w:rPr>
        <w:t xml:space="preserve">, sporto </w:t>
      </w:r>
      <w:proofErr w:type="spellStart"/>
      <w:r>
        <w:rPr>
          <w:rFonts w:ascii="Calibri" w:eastAsia="Calibri" w:hAnsi="Calibri" w:cs="Calibri"/>
          <w:color w:val="000000"/>
        </w:rPr>
        <w:t>komisaras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arba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vyriausiasis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varžybų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gydytojas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gali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patikrinti</w:t>
      </w:r>
      <w:proofErr w:type="spellEnd"/>
      <w:r>
        <w:rPr>
          <w:rFonts w:ascii="Calibri" w:eastAsia="Calibri" w:hAnsi="Calibri" w:cs="Calibri"/>
          <w:color w:val="000000"/>
        </w:rPr>
        <w:t xml:space="preserve"> jo </w:t>
      </w:r>
      <w:proofErr w:type="spellStart"/>
      <w:r>
        <w:rPr>
          <w:rFonts w:ascii="Calibri" w:eastAsia="Calibri" w:hAnsi="Calibri" w:cs="Calibri"/>
          <w:color w:val="000000"/>
        </w:rPr>
        <w:t>blaivumą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alkotesteriu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</w:rPr>
        <w:t>Nustačius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girtumą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vairuotojui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atsisakius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pasitikrinti</w:t>
      </w:r>
      <w:proofErr w:type="spellEnd"/>
      <w:r>
        <w:rPr>
          <w:rFonts w:ascii="Calibri" w:eastAsia="Calibri" w:hAnsi="Calibri" w:cs="Calibri"/>
          <w:color w:val="000000"/>
        </w:rPr>
        <w:t xml:space="preserve">, sporto </w:t>
      </w:r>
      <w:proofErr w:type="spellStart"/>
      <w:r>
        <w:rPr>
          <w:rFonts w:ascii="Calibri" w:eastAsia="Calibri" w:hAnsi="Calibri" w:cs="Calibri"/>
          <w:color w:val="000000"/>
        </w:rPr>
        <w:t>komisarų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sprendimu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ekipažui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draudžiama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tęsti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dalyvavimą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varžybose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</w:rPr>
        <w:t>Tokiu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atveju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startinis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mokestis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dalyviui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negrąžinamas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00000111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112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5.2.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Varžybų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eiga</w:t>
      </w:r>
      <w:proofErr w:type="spellEnd"/>
    </w:p>
    <w:p w14:paraId="00000113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5.2.1. </w:t>
      </w:r>
      <w:proofErr w:type="spellStart"/>
      <w:r>
        <w:rPr>
          <w:rFonts w:ascii="Calibri" w:eastAsia="Calibri" w:hAnsi="Calibri" w:cs="Calibri"/>
          <w:color w:val="000000"/>
        </w:rPr>
        <w:t>Oficialus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varžybų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laikas</w:t>
      </w:r>
      <w:proofErr w:type="spellEnd"/>
      <w:r>
        <w:rPr>
          <w:rFonts w:ascii="Calibri" w:eastAsia="Calibri" w:hAnsi="Calibri" w:cs="Calibri"/>
          <w:color w:val="000000"/>
        </w:rPr>
        <w:t xml:space="preserve"> – </w:t>
      </w:r>
    </w:p>
    <w:p w14:paraId="00000114" w14:textId="77777777" w:rsidR="00665C33" w:rsidRDefault="0015765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Varžybų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startas</w:t>
      </w:r>
      <w:proofErr w:type="spellEnd"/>
      <w:r>
        <w:rPr>
          <w:rFonts w:ascii="Calibri" w:eastAsia="Calibri" w:hAnsi="Calibri" w:cs="Calibri"/>
          <w:color w:val="000000"/>
        </w:rPr>
        <w:t>:</w:t>
      </w:r>
    </w:p>
    <w:p w14:paraId="00000115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</w:rPr>
        <w:t xml:space="preserve">Vieta: </w:t>
      </w:r>
      <w:r>
        <w:rPr>
          <w:rFonts w:ascii="Calibri" w:eastAsia="Calibri" w:hAnsi="Calibri" w:cs="Calibri"/>
        </w:rPr>
        <w:tab/>
      </w:r>
    </w:p>
    <w:p w14:paraId="00000116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117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</w:t>
      </w:r>
      <w:proofErr w:type="spellStart"/>
      <w:r>
        <w:rPr>
          <w:rFonts w:ascii="Calibri" w:eastAsia="Calibri" w:hAnsi="Calibri" w:cs="Calibri"/>
        </w:rPr>
        <w:t>Koordinatės</w:t>
      </w:r>
      <w:proofErr w:type="spellEnd"/>
      <w:r>
        <w:rPr>
          <w:rFonts w:ascii="Calibri" w:eastAsia="Calibri" w:hAnsi="Calibri" w:cs="Calibri"/>
        </w:rPr>
        <w:t xml:space="preserve">: </w:t>
      </w:r>
    </w:p>
    <w:p w14:paraId="00000118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14:paraId="00000119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Data: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                                </w:t>
      </w:r>
      <w:proofErr w:type="spellStart"/>
      <w:r>
        <w:rPr>
          <w:rFonts w:ascii="Calibri" w:eastAsia="Calibri" w:hAnsi="Calibri" w:cs="Calibri"/>
        </w:rPr>
        <w:t>pirmo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ekipažo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startas</w:t>
      </w:r>
      <w:proofErr w:type="spellEnd"/>
      <w:r>
        <w:rPr>
          <w:rFonts w:ascii="Calibri" w:eastAsia="Calibri" w:hAnsi="Calibri" w:cs="Calibri"/>
        </w:rPr>
        <w:t xml:space="preserve">: </w:t>
      </w:r>
    </w:p>
    <w:p w14:paraId="0000011A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5.2.3. </w:t>
      </w:r>
      <w:proofErr w:type="spellStart"/>
      <w:r>
        <w:rPr>
          <w:rFonts w:ascii="Calibri" w:eastAsia="Calibri" w:hAnsi="Calibri" w:cs="Calibri"/>
          <w:color w:val="000000"/>
        </w:rPr>
        <w:t>Visi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pasikeitimai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papildymai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taip</w:t>
      </w:r>
      <w:proofErr w:type="spellEnd"/>
      <w:r>
        <w:rPr>
          <w:rFonts w:ascii="Calibri" w:eastAsia="Calibri" w:hAnsi="Calibri" w:cs="Calibri"/>
          <w:color w:val="000000"/>
        </w:rPr>
        <w:t xml:space="preserve"> pat </w:t>
      </w:r>
      <w:proofErr w:type="spellStart"/>
      <w:r>
        <w:rPr>
          <w:rFonts w:ascii="Calibri" w:eastAsia="Calibri" w:hAnsi="Calibri" w:cs="Calibri"/>
          <w:color w:val="000000"/>
        </w:rPr>
        <w:t>svarbi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informacija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susijusi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varžybomis</w:t>
      </w:r>
      <w:proofErr w:type="spellEnd"/>
      <w:r>
        <w:rPr>
          <w:rFonts w:ascii="Calibri" w:eastAsia="Calibri" w:hAnsi="Calibri" w:cs="Calibri"/>
          <w:color w:val="000000"/>
        </w:rPr>
        <w:t xml:space="preserve">, bus </w:t>
      </w:r>
      <w:proofErr w:type="spellStart"/>
      <w:r>
        <w:rPr>
          <w:rFonts w:ascii="Calibri" w:eastAsia="Calibri" w:hAnsi="Calibri" w:cs="Calibri"/>
          <w:color w:val="000000"/>
        </w:rPr>
        <w:t>publikuojama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oficialioje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varžybų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lentoje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Varžybų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vadovo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Komisaro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patvirtintais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biuleteniais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0000011B" w14:textId="564BE9B5" w:rsidR="00665C33" w:rsidRDefault="0015765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Iš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varžybų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pasitraukę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ekipažai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privalo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informuoti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r w:rsidR="00BB12AF">
        <w:rPr>
          <w:rFonts w:ascii="Calibri" w:eastAsia="Calibri" w:hAnsi="Calibri" w:cs="Calibri"/>
          <w:color w:val="000000"/>
        </w:rPr>
        <w:t>Var</w:t>
      </w:r>
      <w:proofErr w:type="spellStart"/>
      <w:r w:rsidR="00BB12AF">
        <w:rPr>
          <w:rFonts w:ascii="Calibri" w:eastAsia="Calibri" w:hAnsi="Calibri" w:cs="Calibri"/>
          <w:color w:val="000000"/>
          <w:lang w:val="lt-LT"/>
        </w:rPr>
        <w:t>žybų</w:t>
      </w:r>
      <w:proofErr w:type="spellEnd"/>
      <w:r w:rsidR="00BB12AF">
        <w:rPr>
          <w:rFonts w:ascii="Calibri" w:eastAsia="Calibri" w:hAnsi="Calibri" w:cs="Calibri"/>
          <w:color w:val="000000"/>
          <w:lang w:val="lt-LT"/>
        </w:rPr>
        <w:t xml:space="preserve"> </w:t>
      </w:r>
      <w:proofErr w:type="gramStart"/>
      <w:r w:rsidR="00BB12AF">
        <w:rPr>
          <w:rFonts w:ascii="Calibri" w:eastAsia="Calibri" w:hAnsi="Calibri" w:cs="Calibri"/>
          <w:color w:val="000000"/>
          <w:lang w:val="lt-LT"/>
        </w:rPr>
        <w:t>vadovą</w:t>
      </w:r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apie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pasitraukimo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priežastis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vietą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laiką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skambindami</w:t>
      </w:r>
      <w:proofErr w:type="spellEnd"/>
      <w:r>
        <w:rPr>
          <w:rFonts w:ascii="Calibri" w:eastAsia="Calibri" w:hAnsi="Calibri" w:cs="Calibri"/>
          <w:color w:val="000000"/>
        </w:rPr>
        <w:t xml:space="preserve"> į </w:t>
      </w:r>
      <w:proofErr w:type="spellStart"/>
      <w:r>
        <w:rPr>
          <w:rFonts w:ascii="Calibri" w:eastAsia="Calibri" w:hAnsi="Calibri" w:cs="Calibri"/>
          <w:color w:val="000000"/>
        </w:rPr>
        <w:t>sekretoriatą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nurodytu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telefonu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</w:rPr>
        <w:t xml:space="preserve">+370 </w:t>
      </w:r>
    </w:p>
    <w:p w14:paraId="0000011C" w14:textId="77777777" w:rsidR="00665C33" w:rsidRDefault="0015765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Po </w:t>
      </w:r>
      <w:proofErr w:type="spellStart"/>
      <w:r>
        <w:rPr>
          <w:rFonts w:ascii="Calibri" w:eastAsia="Calibri" w:hAnsi="Calibri" w:cs="Calibri"/>
          <w:color w:val="000000"/>
        </w:rPr>
        <w:t>sportiniu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automobiliu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remonto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vietoje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turi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būti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patiestas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vandeniui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tepalams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atsparus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paklotas</w:t>
      </w:r>
      <w:proofErr w:type="spellEnd"/>
      <w:r>
        <w:rPr>
          <w:rFonts w:ascii="Calibri" w:eastAsia="Calibri" w:hAnsi="Calibri" w:cs="Calibri"/>
          <w:color w:val="000000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</w:rPr>
        <w:t>minimalus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dydis</w:t>
      </w:r>
      <w:proofErr w:type="spellEnd"/>
      <w:r>
        <w:rPr>
          <w:rFonts w:ascii="Calibri" w:eastAsia="Calibri" w:hAnsi="Calibri" w:cs="Calibri"/>
          <w:color w:val="000000"/>
        </w:rPr>
        <w:t xml:space="preserve"> 4m x 4m). </w:t>
      </w:r>
      <w:proofErr w:type="spellStart"/>
      <w:r>
        <w:rPr>
          <w:rFonts w:ascii="Calibri" w:eastAsia="Calibri" w:hAnsi="Calibri" w:cs="Calibri"/>
          <w:color w:val="000000"/>
        </w:rPr>
        <w:t>Degalų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užpylimo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vietoje</w:t>
      </w:r>
      <w:proofErr w:type="spellEnd"/>
      <w:r>
        <w:rPr>
          <w:rFonts w:ascii="Calibri" w:eastAsia="Calibri" w:hAnsi="Calibri" w:cs="Calibri"/>
          <w:color w:val="000000"/>
        </w:rPr>
        <w:t xml:space="preserve">, po </w:t>
      </w:r>
      <w:proofErr w:type="spellStart"/>
      <w:r>
        <w:rPr>
          <w:rFonts w:ascii="Calibri" w:eastAsia="Calibri" w:hAnsi="Calibri" w:cs="Calibri"/>
          <w:color w:val="000000"/>
        </w:rPr>
        <w:t>bako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užpylimo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anga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taip</w:t>
      </w:r>
      <w:proofErr w:type="spellEnd"/>
      <w:r>
        <w:rPr>
          <w:rFonts w:ascii="Calibri" w:eastAsia="Calibri" w:hAnsi="Calibri" w:cs="Calibri"/>
          <w:color w:val="000000"/>
        </w:rPr>
        <w:t xml:space="preserve"> pat </w:t>
      </w:r>
      <w:proofErr w:type="spellStart"/>
      <w:r>
        <w:rPr>
          <w:rFonts w:ascii="Calibri" w:eastAsia="Calibri" w:hAnsi="Calibri" w:cs="Calibri"/>
          <w:color w:val="000000"/>
        </w:rPr>
        <w:t>būtina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patiesti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benzinui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atsparią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plėvelę</w:t>
      </w:r>
      <w:proofErr w:type="spellEnd"/>
      <w:r>
        <w:rPr>
          <w:rFonts w:ascii="Calibri" w:eastAsia="Calibri" w:hAnsi="Calibri" w:cs="Calibri"/>
          <w:color w:val="000000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</w:rPr>
        <w:t>minimalus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dydis</w:t>
      </w:r>
      <w:proofErr w:type="spellEnd"/>
      <w:r>
        <w:rPr>
          <w:rFonts w:ascii="Calibri" w:eastAsia="Calibri" w:hAnsi="Calibri" w:cs="Calibri"/>
          <w:color w:val="000000"/>
        </w:rPr>
        <w:t xml:space="preserve"> 1m x 1m), </w:t>
      </w:r>
      <w:proofErr w:type="spellStart"/>
      <w:r>
        <w:rPr>
          <w:rFonts w:ascii="Calibri" w:eastAsia="Calibri" w:hAnsi="Calibri" w:cs="Calibri"/>
          <w:color w:val="000000"/>
        </w:rPr>
        <w:t>privalo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būti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talpa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išsipylusiems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degalams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surinkti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0000011D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11E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11F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VI. BAUDOS</w:t>
      </w:r>
    </w:p>
    <w:p w14:paraId="00000120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Visi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pažeidimai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baudų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dydžiai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nurodyti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</w:rPr>
        <w:t>2025</w:t>
      </w:r>
      <w:r>
        <w:rPr>
          <w:rFonts w:ascii="Calibri" w:eastAsia="Calibri" w:hAnsi="Calibri" w:cs="Calibri"/>
          <w:color w:val="000000"/>
        </w:rPr>
        <w:t xml:space="preserve"> m. Lietuvos 4x4 </w:t>
      </w:r>
      <w:proofErr w:type="spellStart"/>
      <w:r>
        <w:rPr>
          <w:rFonts w:ascii="Calibri" w:eastAsia="Calibri" w:hAnsi="Calibri" w:cs="Calibri"/>
          <w:color w:val="000000"/>
        </w:rPr>
        <w:t>pravažumo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čempionato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taurės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reglamento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taisyklių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Priede</w:t>
      </w:r>
      <w:proofErr w:type="spellEnd"/>
      <w:r>
        <w:rPr>
          <w:rFonts w:ascii="Calibri" w:eastAsia="Calibri" w:hAnsi="Calibri" w:cs="Calibri"/>
          <w:color w:val="000000"/>
        </w:rPr>
        <w:t xml:space="preserve"> Nr.2  </w:t>
      </w:r>
    </w:p>
    <w:p w14:paraId="00000121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122" w14:textId="77777777" w:rsidR="00665C33" w:rsidRDefault="0015765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VII. REZULTATAI. PROTESTAI. APELIACIJOS </w:t>
      </w:r>
    </w:p>
    <w:p w14:paraId="00000123" w14:textId="29FC2770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7.</w:t>
      </w:r>
      <w:proofErr w:type="gramStart"/>
      <w:r>
        <w:rPr>
          <w:rFonts w:ascii="Calibri" w:eastAsia="Calibri" w:hAnsi="Calibri" w:cs="Calibri"/>
          <w:b/>
          <w:color w:val="000000"/>
          <w:sz w:val="28"/>
          <w:szCs w:val="28"/>
        </w:rPr>
        <w:t>1.Rezultatai</w:t>
      </w:r>
      <w:proofErr w:type="gramEnd"/>
      <w:r>
        <w:rPr>
          <w:rFonts w:ascii="Calibri" w:eastAsia="Calibri" w:hAnsi="Calibri" w:cs="Calibri"/>
          <w:b/>
          <w:color w:val="000000"/>
          <w:sz w:val="28"/>
          <w:szCs w:val="28"/>
        </w:rPr>
        <w:br/>
      </w:r>
      <w:r>
        <w:rPr>
          <w:rFonts w:ascii="Calibri" w:eastAsia="Calibri" w:hAnsi="Calibri" w:cs="Calibri"/>
          <w:color w:val="000000"/>
        </w:rPr>
        <w:t xml:space="preserve">7.1.1. </w:t>
      </w:r>
      <w:proofErr w:type="spellStart"/>
      <w:r>
        <w:rPr>
          <w:rFonts w:ascii="Calibri" w:eastAsia="Calibri" w:hAnsi="Calibri" w:cs="Calibri"/>
          <w:color w:val="000000"/>
        </w:rPr>
        <w:t>Rezultatai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skaičiuojami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pagal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rezultatų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skaičiavimo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sistemą</w:t>
      </w:r>
      <w:proofErr w:type="spellEnd"/>
      <w:r>
        <w:rPr>
          <w:rFonts w:ascii="Calibri" w:eastAsia="Calibri" w:hAnsi="Calibri" w:cs="Calibri"/>
          <w:color w:val="000000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</w:rPr>
        <w:t>Reglamento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priedas</w:t>
      </w:r>
      <w:proofErr w:type="spellEnd"/>
      <w:r>
        <w:rPr>
          <w:rFonts w:ascii="Calibri" w:eastAsia="Calibri" w:hAnsi="Calibri" w:cs="Calibri"/>
          <w:color w:val="000000"/>
        </w:rPr>
        <w:t xml:space="preserve"> Nr.</w:t>
      </w:r>
      <w:r w:rsidR="00371515"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</w:rPr>
        <w:t>)</w:t>
      </w:r>
    </w:p>
    <w:p w14:paraId="00000124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7.1.2. </w:t>
      </w:r>
      <w:proofErr w:type="spellStart"/>
      <w:r>
        <w:rPr>
          <w:rFonts w:ascii="Calibri" w:eastAsia="Calibri" w:hAnsi="Calibri" w:cs="Calibri"/>
          <w:color w:val="000000"/>
        </w:rPr>
        <w:t>Rato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įveikimo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laikas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fiksuojamas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rankiniu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būdu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00000125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7.1.3. </w:t>
      </w:r>
      <w:proofErr w:type="spellStart"/>
      <w:r>
        <w:rPr>
          <w:rFonts w:ascii="Calibri" w:eastAsia="Calibri" w:hAnsi="Calibri" w:cs="Calibri"/>
          <w:color w:val="000000"/>
        </w:rPr>
        <w:t>Rato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įveikimo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laikas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fiksuojamas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hh:</w:t>
      </w:r>
      <w:proofErr w:type="gramStart"/>
      <w:r>
        <w:rPr>
          <w:rFonts w:ascii="Calibri" w:eastAsia="Calibri" w:hAnsi="Calibri" w:cs="Calibri"/>
          <w:color w:val="000000"/>
        </w:rPr>
        <w:t>mm:ss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formato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tikslumu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jeigu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nenurodyta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kitaip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00000126" w14:textId="77777777" w:rsidR="00665C33" w:rsidRDefault="00665C3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</w:rPr>
      </w:pPr>
    </w:p>
    <w:p w14:paraId="00000127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7.</w:t>
      </w:r>
      <w:proofErr w:type="gramStart"/>
      <w:r>
        <w:rPr>
          <w:rFonts w:ascii="Calibri" w:eastAsia="Calibri" w:hAnsi="Calibri" w:cs="Calibri"/>
          <w:b/>
          <w:color w:val="000000"/>
          <w:sz w:val="28"/>
          <w:szCs w:val="28"/>
        </w:rPr>
        <w:t>2.Protestai</w:t>
      </w:r>
      <w:proofErr w:type="gramEnd"/>
    </w:p>
    <w:p w14:paraId="00000128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7.2.1. </w:t>
      </w:r>
      <w:proofErr w:type="spellStart"/>
      <w:r>
        <w:rPr>
          <w:rFonts w:ascii="Calibri" w:eastAsia="Calibri" w:hAnsi="Calibri" w:cs="Calibri"/>
          <w:color w:val="000000"/>
        </w:rPr>
        <w:t>Protestai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teikiami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laikantis</w:t>
      </w:r>
      <w:proofErr w:type="spellEnd"/>
      <w:r>
        <w:rPr>
          <w:rFonts w:ascii="Calibri" w:eastAsia="Calibri" w:hAnsi="Calibri" w:cs="Calibri"/>
          <w:color w:val="000000"/>
        </w:rPr>
        <w:t xml:space="preserve"> LASK 13 </w:t>
      </w:r>
      <w:proofErr w:type="spellStart"/>
      <w:r>
        <w:rPr>
          <w:rFonts w:ascii="Calibri" w:eastAsia="Calibri" w:hAnsi="Calibri" w:cs="Calibri"/>
          <w:color w:val="000000"/>
        </w:rPr>
        <w:t>straipsnio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reikalavimų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00000129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7.2.2. </w:t>
      </w:r>
      <w:proofErr w:type="spellStart"/>
      <w:r>
        <w:rPr>
          <w:rFonts w:ascii="Calibri" w:eastAsia="Calibri" w:hAnsi="Calibri" w:cs="Calibri"/>
          <w:color w:val="000000"/>
        </w:rPr>
        <w:t>Protestų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teikimo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laikas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baigiasi</w:t>
      </w:r>
      <w:proofErr w:type="spellEnd"/>
      <w:r>
        <w:rPr>
          <w:rFonts w:ascii="Calibri" w:eastAsia="Calibri" w:hAnsi="Calibri" w:cs="Calibri"/>
          <w:color w:val="000000"/>
        </w:rPr>
        <w:t xml:space="preserve"> 30 min. po </w:t>
      </w:r>
      <w:proofErr w:type="spellStart"/>
      <w:r>
        <w:rPr>
          <w:rFonts w:ascii="Calibri" w:eastAsia="Calibri" w:hAnsi="Calibri" w:cs="Calibri"/>
          <w:color w:val="000000"/>
        </w:rPr>
        <w:t>preliminarių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rezultatų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paskelbimo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0000012A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7.2.3. </w:t>
      </w:r>
      <w:proofErr w:type="spellStart"/>
      <w:r>
        <w:rPr>
          <w:rFonts w:ascii="Calibri" w:eastAsia="Calibri" w:hAnsi="Calibri" w:cs="Calibri"/>
          <w:color w:val="000000"/>
        </w:rPr>
        <w:t>Protestas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paduodamas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kartu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su</w:t>
      </w:r>
      <w:proofErr w:type="spellEnd"/>
      <w:r>
        <w:rPr>
          <w:rFonts w:ascii="Calibri" w:eastAsia="Calibri" w:hAnsi="Calibri" w:cs="Calibri"/>
          <w:color w:val="000000"/>
        </w:rPr>
        <w:t xml:space="preserve"> 150 Eur </w:t>
      </w:r>
      <w:proofErr w:type="spellStart"/>
      <w:r>
        <w:rPr>
          <w:rFonts w:ascii="Calibri" w:eastAsia="Calibri" w:hAnsi="Calibri" w:cs="Calibri"/>
          <w:color w:val="000000"/>
        </w:rPr>
        <w:t>mokesčiu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kuris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grąžinamas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jeigu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protestas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yra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patenkin</w:t>
      </w:r>
      <w:r>
        <w:rPr>
          <w:rFonts w:ascii="Calibri" w:eastAsia="Calibri" w:hAnsi="Calibri" w:cs="Calibri"/>
          <w:color w:val="000000"/>
        </w:rPr>
        <w:t>amas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0000012B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12C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12D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7.</w:t>
      </w:r>
      <w:proofErr w:type="gramStart"/>
      <w:r>
        <w:rPr>
          <w:rFonts w:ascii="Calibri" w:eastAsia="Calibri" w:hAnsi="Calibri" w:cs="Calibri"/>
          <w:b/>
          <w:color w:val="000000"/>
          <w:sz w:val="28"/>
          <w:szCs w:val="28"/>
        </w:rPr>
        <w:t>3.Apeliacijos</w:t>
      </w:r>
      <w:proofErr w:type="gramEnd"/>
    </w:p>
    <w:p w14:paraId="0000012E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Pareiškėjai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turi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teisę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teikti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apeliaciją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kaip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nurodyta</w:t>
      </w:r>
      <w:proofErr w:type="spellEnd"/>
      <w:r>
        <w:rPr>
          <w:rFonts w:ascii="Calibri" w:eastAsia="Calibri" w:hAnsi="Calibri" w:cs="Calibri"/>
          <w:color w:val="000000"/>
        </w:rPr>
        <w:t xml:space="preserve"> LASK 15 </w:t>
      </w:r>
      <w:proofErr w:type="spellStart"/>
      <w:r>
        <w:rPr>
          <w:rFonts w:ascii="Calibri" w:eastAsia="Calibri" w:hAnsi="Calibri" w:cs="Calibri"/>
          <w:color w:val="000000"/>
        </w:rPr>
        <w:t>straipsnyje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0000012F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130" w14:textId="4981C1D6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11F619E5" w14:textId="77777777" w:rsidR="00371515" w:rsidRDefault="00371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131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>VIII. PRIZAI</w:t>
      </w:r>
    </w:p>
    <w:p w14:paraId="00000132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Ekipažai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iškovoję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pirmąją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antrąją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trečiąją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vietas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klasėse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apdovanojami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Organizatoriaus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diplomais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taurėmis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ir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rėmėjų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prizais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jeigu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tokie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yra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00000133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Times" w:eastAsia="Times" w:hAnsi="Times" w:cs="Times"/>
          <w:color w:val="000000"/>
        </w:rPr>
      </w:pPr>
    </w:p>
    <w:p w14:paraId="00000134" w14:textId="77777777" w:rsidR="00665C33" w:rsidRDefault="00157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IX. KITA INFORMACIJA</w:t>
      </w:r>
    </w:p>
    <w:p w14:paraId="00000135" w14:textId="444ED869" w:rsidR="00665C33" w:rsidRPr="00371515" w:rsidRDefault="0015765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Theme="majorHAnsi" w:eastAsia="Calibri" w:hAnsiTheme="majorHAnsi" w:cstheme="majorHAnsi"/>
          <w:color w:val="000000"/>
        </w:rPr>
      </w:pPr>
      <w:r w:rsidRPr="00371515">
        <w:rPr>
          <w:rFonts w:asciiTheme="majorHAnsi" w:eastAsia="Calibri" w:hAnsiTheme="majorHAnsi" w:cstheme="majorHAnsi"/>
          <w:color w:val="000000"/>
        </w:rPr>
        <w:t xml:space="preserve">9.1. </w:t>
      </w:r>
      <w:r w:rsidR="00371515" w:rsidRPr="00371515">
        <w:rPr>
          <w:rFonts w:asciiTheme="majorHAnsi" w:eastAsia="Calibri" w:hAnsiTheme="majorHAnsi" w:cstheme="majorHAnsi"/>
          <w:color w:val="000000"/>
        </w:rPr>
        <w:t xml:space="preserve">TRO, </w:t>
      </w:r>
      <w:r w:rsidRPr="00371515">
        <w:rPr>
          <w:rFonts w:asciiTheme="majorHAnsi" w:eastAsia="Calibri" w:hAnsiTheme="majorHAnsi" w:cstheme="majorHAnsi"/>
          <w:color w:val="000000"/>
        </w:rPr>
        <w:t xml:space="preserve">TR1, TR2 </w:t>
      </w:r>
      <w:proofErr w:type="spellStart"/>
      <w:r w:rsidRPr="00371515">
        <w:rPr>
          <w:rFonts w:asciiTheme="majorHAnsi" w:eastAsia="Calibri" w:hAnsiTheme="majorHAnsi" w:cstheme="majorHAnsi"/>
          <w:color w:val="000000"/>
        </w:rPr>
        <w:t>ir</w:t>
      </w:r>
      <w:proofErr w:type="spellEnd"/>
      <w:r w:rsidRPr="00371515">
        <w:rPr>
          <w:rFonts w:asciiTheme="majorHAnsi" w:eastAsia="Calibri" w:hAnsiTheme="majorHAnsi" w:cstheme="majorHAnsi"/>
          <w:color w:val="000000"/>
        </w:rPr>
        <w:t xml:space="preserve"> TR3</w:t>
      </w:r>
      <w:r w:rsidR="00371515" w:rsidRPr="00371515">
        <w:rPr>
          <w:rFonts w:asciiTheme="majorHAnsi" w:eastAsia="Calibri" w:hAnsiTheme="majorHAnsi" w:cstheme="majorHAnsi"/>
          <w:color w:val="000000"/>
        </w:rPr>
        <w:t>, SSV</w:t>
      </w:r>
      <w:r w:rsidRPr="00371515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371515">
        <w:rPr>
          <w:rFonts w:asciiTheme="majorHAnsi" w:eastAsia="Calibri" w:hAnsiTheme="majorHAnsi" w:cstheme="majorHAnsi"/>
          <w:color w:val="000000"/>
        </w:rPr>
        <w:t>klasių</w:t>
      </w:r>
      <w:proofErr w:type="spellEnd"/>
      <w:r w:rsidRPr="00371515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371515">
        <w:rPr>
          <w:rFonts w:asciiTheme="majorHAnsi" w:eastAsia="Calibri" w:hAnsiTheme="majorHAnsi" w:cstheme="majorHAnsi"/>
          <w:color w:val="000000"/>
        </w:rPr>
        <w:t>ekipažai</w:t>
      </w:r>
      <w:proofErr w:type="spellEnd"/>
      <w:r w:rsidRPr="00371515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371515">
        <w:rPr>
          <w:rFonts w:asciiTheme="majorHAnsi" w:eastAsia="Calibri" w:hAnsiTheme="majorHAnsi" w:cstheme="majorHAnsi"/>
          <w:color w:val="000000"/>
        </w:rPr>
        <w:t>dalyvauja</w:t>
      </w:r>
      <w:proofErr w:type="spellEnd"/>
      <w:r w:rsidRPr="00371515">
        <w:rPr>
          <w:rFonts w:asciiTheme="majorHAnsi" w:eastAsia="Calibri" w:hAnsiTheme="majorHAnsi" w:cstheme="majorHAnsi"/>
          <w:color w:val="000000"/>
        </w:rPr>
        <w:t xml:space="preserve"> </w:t>
      </w:r>
      <w:r w:rsidRPr="00371515">
        <w:rPr>
          <w:rFonts w:asciiTheme="majorHAnsi" w:hAnsiTheme="majorHAnsi" w:cstheme="majorHAnsi"/>
        </w:rPr>
        <w:t>2025</w:t>
      </w:r>
      <w:r w:rsidRPr="00371515">
        <w:rPr>
          <w:rFonts w:asciiTheme="majorHAnsi" w:eastAsia="Calibri" w:hAnsiTheme="majorHAnsi" w:cstheme="majorHAnsi"/>
          <w:color w:val="000000"/>
        </w:rPr>
        <w:t xml:space="preserve"> m. Lietuvos automobilių </w:t>
      </w:r>
      <w:proofErr w:type="spellStart"/>
      <w:r w:rsidRPr="00371515">
        <w:rPr>
          <w:rFonts w:asciiTheme="majorHAnsi" w:eastAsia="Calibri" w:hAnsiTheme="majorHAnsi" w:cstheme="majorHAnsi"/>
          <w:color w:val="000000"/>
        </w:rPr>
        <w:t>pravažumo</w:t>
      </w:r>
      <w:proofErr w:type="spellEnd"/>
      <w:r w:rsidRPr="00371515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371515">
        <w:rPr>
          <w:rFonts w:asciiTheme="majorHAnsi" w:eastAsia="Calibri" w:hAnsiTheme="majorHAnsi" w:cstheme="majorHAnsi"/>
          <w:color w:val="000000"/>
        </w:rPr>
        <w:t>čempionato</w:t>
      </w:r>
      <w:proofErr w:type="spellEnd"/>
      <w:r w:rsidRPr="00371515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371515">
        <w:rPr>
          <w:rFonts w:asciiTheme="majorHAnsi" w:eastAsia="Calibri" w:hAnsiTheme="majorHAnsi" w:cstheme="majorHAnsi"/>
          <w:color w:val="000000"/>
        </w:rPr>
        <w:t>įskaitoje</w:t>
      </w:r>
      <w:proofErr w:type="spellEnd"/>
      <w:r w:rsidRPr="00371515">
        <w:rPr>
          <w:rFonts w:asciiTheme="majorHAnsi" w:eastAsia="Calibri" w:hAnsiTheme="majorHAnsi" w:cstheme="majorHAnsi"/>
          <w:color w:val="000000"/>
        </w:rPr>
        <w:t>.</w:t>
      </w:r>
    </w:p>
    <w:p w14:paraId="00000136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bookmarkStart w:id="2" w:name="_heading=h.1fob9te" w:colFirst="0" w:colLast="0"/>
      <w:bookmarkEnd w:id="2"/>
    </w:p>
    <w:tbl>
      <w:tblPr>
        <w:tblStyle w:val="a1"/>
        <w:tblW w:w="8853" w:type="dxa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3"/>
        <w:gridCol w:w="3830"/>
      </w:tblGrid>
      <w:tr w:rsidR="00665C33" w14:paraId="17794967" w14:textId="77777777"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14:paraId="00000137" w14:textId="77777777" w:rsidR="00665C33" w:rsidRDefault="00157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Paruošta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:</w:t>
            </w:r>
          </w:p>
          <w:p w14:paraId="00000138" w14:textId="77777777" w:rsidR="00665C33" w:rsidRDefault="00665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00000139" w14:textId="77777777" w:rsidR="00665C33" w:rsidRDefault="00665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0000013A" w14:textId="77777777" w:rsidR="00665C33" w:rsidRDefault="00157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Patvirtinta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:</w:t>
            </w:r>
          </w:p>
          <w:p w14:paraId="0000013B" w14:textId="77777777" w:rsidR="00665C33" w:rsidRDefault="00665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65C33" w14:paraId="2301B815" w14:textId="77777777">
        <w:trPr>
          <w:trHeight w:val="80"/>
        </w:trPr>
        <w:tc>
          <w:tcPr>
            <w:tcW w:w="8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13C" w14:textId="77777777" w:rsidR="00665C33" w:rsidRDefault="00665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65C33" w14:paraId="13FFB1EF" w14:textId="77777777">
        <w:trPr>
          <w:trHeight w:val="80"/>
        </w:trPr>
        <w:tc>
          <w:tcPr>
            <w:tcW w:w="8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13E" w14:textId="77777777" w:rsidR="00665C33" w:rsidRDefault="00665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00000140" w14:textId="77777777" w:rsidR="00665C33" w:rsidRDefault="0066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665C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987" w:bottom="540" w:left="1202" w:header="737" w:footer="1644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24239" w14:textId="77777777" w:rsidR="0015765A" w:rsidRDefault="0015765A">
      <w:pPr>
        <w:spacing w:line="240" w:lineRule="auto"/>
        <w:ind w:left="0" w:hanging="2"/>
      </w:pPr>
      <w:r>
        <w:separator/>
      </w:r>
    </w:p>
  </w:endnote>
  <w:endnote w:type="continuationSeparator" w:id="0">
    <w:p w14:paraId="5A9B85E0" w14:textId="77777777" w:rsidR="0015765A" w:rsidRDefault="0015765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GOptCyrillic"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5" w14:textId="77777777" w:rsidR="00665C33" w:rsidRDefault="00665C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6" w14:textId="77777777" w:rsidR="00665C33" w:rsidRDefault="00665C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7" w14:textId="77777777" w:rsidR="00665C33" w:rsidRDefault="00665C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262C3" w14:textId="77777777" w:rsidR="0015765A" w:rsidRDefault="0015765A">
      <w:pPr>
        <w:spacing w:line="240" w:lineRule="auto"/>
        <w:ind w:left="0" w:hanging="2"/>
      </w:pPr>
      <w:r>
        <w:separator/>
      </w:r>
    </w:p>
  </w:footnote>
  <w:footnote w:type="continuationSeparator" w:id="0">
    <w:p w14:paraId="3264EDD1" w14:textId="77777777" w:rsidR="0015765A" w:rsidRDefault="0015765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1" w14:textId="77777777" w:rsidR="00665C33" w:rsidRDefault="00665C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2" w14:textId="77777777" w:rsidR="00665C33" w:rsidRDefault="001576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6170295" cy="543126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0295" cy="5431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143" w14:textId="77777777" w:rsidR="00665C33" w:rsidRDefault="00665C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4" w14:textId="77777777" w:rsidR="00665C33" w:rsidRDefault="00665C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436FF"/>
    <w:multiLevelType w:val="multilevel"/>
    <w:tmpl w:val="0ED0B45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D737904"/>
    <w:multiLevelType w:val="multilevel"/>
    <w:tmpl w:val="B6DC8368"/>
    <w:lvl w:ilvl="0">
      <w:start w:val="5"/>
      <w:numFmt w:val="decimal"/>
      <w:lvlText w:val="%1."/>
      <w:lvlJc w:val="left"/>
      <w:pPr>
        <w:ind w:left="540" w:hanging="54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vertAlign w:val="baseline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63253C04"/>
    <w:multiLevelType w:val="multilevel"/>
    <w:tmpl w:val="64BE5E8E"/>
    <w:lvl w:ilvl="0">
      <w:start w:val="5"/>
      <w:numFmt w:val="decimal"/>
      <w:lvlText w:val="%1."/>
      <w:lvlJc w:val="left"/>
      <w:pPr>
        <w:ind w:left="540" w:hanging="54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vertAlign w:val="baseline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6E5C0304"/>
    <w:multiLevelType w:val="hybridMultilevel"/>
    <w:tmpl w:val="ADB211E4"/>
    <w:lvl w:ilvl="0" w:tplc="0427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7508104E"/>
    <w:multiLevelType w:val="multilevel"/>
    <w:tmpl w:val="74B6F9EC"/>
    <w:lvl w:ilvl="0">
      <w:start w:val="5"/>
      <w:numFmt w:val="decimal"/>
      <w:pStyle w:val="Title"/>
      <w:lvlText w:val="%1."/>
      <w:lvlJc w:val="left"/>
      <w:pPr>
        <w:ind w:left="540" w:hanging="54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C33"/>
    <w:rsid w:val="0015765A"/>
    <w:rsid w:val="00371515"/>
    <w:rsid w:val="00665C33"/>
    <w:rsid w:val="00951F62"/>
    <w:rsid w:val="00BB12AF"/>
    <w:rsid w:val="00C8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CC48"/>
  <w15:docId w15:val="{2240E3CF-F293-42E4-9DAF-113CC607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ind w:left="360"/>
      <w:jc w:val="center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ind w:firstLine="360"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left="360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ind w:left="360"/>
      <w:jc w:val="center"/>
      <w:outlineLvl w:val="4"/>
    </w:pPr>
    <w:rPr>
      <w:rFonts w:ascii="Arial" w:hAnsi="Arial" w:cs="Arial"/>
      <w:b/>
      <w:bCs/>
      <w:szCs w:val="32"/>
      <w:lang w:val="lt-LT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ind w:left="360"/>
      <w:outlineLvl w:val="5"/>
    </w:pPr>
    <w:rPr>
      <w:rFonts w:ascii="Arial" w:hAnsi="Arial" w:cs="Arial"/>
      <w:b/>
      <w:bCs/>
      <w:color w:val="FF0000"/>
      <w:lang w:val="lt-LT"/>
    </w:rPr>
  </w:style>
  <w:style w:type="paragraph" w:styleId="Heading7">
    <w:name w:val="heading 7"/>
    <w:basedOn w:val="Normal"/>
    <w:next w:val="Normal"/>
    <w:pPr>
      <w:keepNext/>
      <w:ind w:left="1296" w:firstLine="144"/>
      <w:outlineLvl w:val="6"/>
    </w:pPr>
    <w:rPr>
      <w:b/>
      <w:bCs/>
      <w:noProof/>
      <w:color w:val="0000FF"/>
    </w:rPr>
  </w:style>
  <w:style w:type="paragraph" w:styleId="Heading8">
    <w:name w:val="heading 8"/>
    <w:basedOn w:val="Normal"/>
    <w:next w:val="Normal"/>
    <w:pPr>
      <w:keepNext/>
      <w:ind w:left="144" w:firstLine="1296"/>
      <w:outlineLvl w:val="7"/>
    </w:pPr>
    <w:rPr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numPr>
        <w:numId w:val="2"/>
      </w:numPr>
      <w:ind w:left="-1" w:hanging="1"/>
      <w:jc w:val="center"/>
    </w:pPr>
    <w:rPr>
      <w:b/>
      <w:bCs/>
      <w:sz w:val="28"/>
      <w:lang w:val="lt-LT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rPr>
      <w:rFonts w:ascii="Arial" w:eastAsia="Times New Roman" w:hAnsi="Arial" w:cs="Arial"/>
      <w:b/>
      <w:bCs/>
      <w:w w:val="100"/>
      <w:position w:val="-1"/>
      <w:sz w:val="28"/>
      <w:szCs w:val="24"/>
      <w:effect w:val="none"/>
      <w:vertAlign w:val="baseline"/>
      <w:cs w:val="0"/>
      <w:em w:val="none"/>
      <w:lang w:val="en-US"/>
    </w:rPr>
  </w:style>
  <w:style w:type="character" w:customStyle="1" w:styleId="Heading2Char">
    <w:name w:val="Heading 2 Char"/>
    <w:rPr>
      <w:rFonts w:ascii="Arial" w:eastAsia="Times New Roman" w:hAnsi="Arial" w:cs="Arial"/>
      <w:b/>
      <w:bCs/>
      <w:w w:val="100"/>
      <w:position w:val="-1"/>
      <w:sz w:val="28"/>
      <w:szCs w:val="24"/>
      <w:effect w:val="none"/>
      <w:vertAlign w:val="baseline"/>
      <w:cs w:val="0"/>
      <w:em w:val="none"/>
      <w:lang w:val="en-US"/>
    </w:rPr>
  </w:style>
  <w:style w:type="character" w:customStyle="1" w:styleId="Heading3Char">
    <w:name w:val="Heading 3 Char"/>
    <w:rPr>
      <w:rFonts w:ascii="Arial" w:eastAsia="Times New Roman" w:hAnsi="Arial" w:cs="Arial"/>
      <w:b/>
      <w:bCs/>
      <w:w w:val="100"/>
      <w:position w:val="-1"/>
      <w:sz w:val="28"/>
      <w:szCs w:val="24"/>
      <w:effect w:val="none"/>
      <w:vertAlign w:val="baseline"/>
      <w:cs w:val="0"/>
      <w:em w:val="none"/>
      <w:lang w:val="en-US"/>
    </w:rPr>
  </w:style>
  <w:style w:type="character" w:customStyle="1" w:styleId="Heading4Char">
    <w:name w:val="Heading 4 Char"/>
    <w:rPr>
      <w:rFonts w:ascii="Arial" w:eastAsia="Times New Roman" w:hAnsi="Arial" w:cs="Arial"/>
      <w:b/>
      <w:bCs/>
      <w:w w:val="100"/>
      <w:position w:val="-1"/>
      <w:sz w:val="28"/>
      <w:szCs w:val="24"/>
      <w:effect w:val="none"/>
      <w:vertAlign w:val="baseline"/>
      <w:cs w:val="0"/>
      <w:em w:val="none"/>
      <w:lang w:val="en-US"/>
    </w:rPr>
  </w:style>
  <w:style w:type="character" w:customStyle="1" w:styleId="TitleChar">
    <w:name w:val="Title Char"/>
    <w:rPr>
      <w:rFonts w:ascii="Times New Roman" w:eastAsia="Times New Roman" w:hAnsi="Times New Roman" w:cs="Times New Roman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ind w:left="360"/>
    </w:pPr>
    <w:rPr>
      <w:rFonts w:ascii="Arial" w:hAnsi="Arial" w:cs="Arial"/>
      <w:color w:val="FF0000"/>
    </w:rPr>
  </w:style>
  <w:style w:type="character" w:customStyle="1" w:styleId="BodyTextIndentChar">
    <w:name w:val="Body Text Indent Char"/>
    <w:rPr>
      <w:rFonts w:ascii="Arial" w:eastAsia="Times New Roman" w:hAnsi="Arial" w:cs="Arial"/>
      <w:color w:val="FF0000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BodyTextIndent2">
    <w:name w:val="Body Text Indent 2"/>
    <w:basedOn w:val="Normal"/>
    <w:pPr>
      <w:ind w:left="360"/>
    </w:pPr>
    <w:rPr>
      <w:rFonts w:ascii="Arial" w:hAnsi="Arial" w:cs="Arial"/>
    </w:rPr>
  </w:style>
  <w:style w:type="character" w:customStyle="1" w:styleId="BodyTextIndent2Char">
    <w:name w:val="Body Text Indent 2 Char"/>
    <w:rPr>
      <w:rFonts w:ascii="Arial" w:eastAsia="Times New Roman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BodyText">
    <w:name w:val="Body Text"/>
    <w:basedOn w:val="Normal"/>
    <w:rPr>
      <w:sz w:val="20"/>
      <w:szCs w:val="14"/>
      <w:lang w:val="lt-LT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w w:val="100"/>
      <w:position w:val="-1"/>
      <w:sz w:val="20"/>
      <w:szCs w:val="14"/>
      <w:effect w:val="none"/>
      <w:vertAlign w:val="baseline"/>
      <w:cs w:val="0"/>
      <w:em w:val="none"/>
    </w:rPr>
  </w:style>
  <w:style w:type="paragraph" w:styleId="BodyTextIndent3">
    <w:name w:val="Body Text Indent 3"/>
    <w:basedOn w:val="Normal"/>
    <w:pPr>
      <w:ind w:left="720"/>
    </w:pPr>
    <w:rPr>
      <w:rFonts w:ascii="Arial" w:hAnsi="Arial" w:cs="Arial"/>
      <w:lang w:val="lt-LT"/>
    </w:rPr>
  </w:style>
  <w:style w:type="character" w:customStyle="1" w:styleId="BodyTextIndent3Char">
    <w:name w:val="Body Text Indent 3 Char"/>
    <w:rPr>
      <w:rFonts w:ascii="Arial" w:eastAsia="Times New Roman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819"/>
        <w:tab w:val="right" w:pos="9638"/>
      </w:tabs>
    </w:pPr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Emphasis">
    <w:name w:val="Emphasis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noProof/>
      <w:sz w:val="16"/>
      <w:szCs w:val="16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pPr>
      <w:jc w:val="center"/>
    </w:pPr>
    <w:rPr>
      <w:rFonts w:ascii="AGOptCyrillic" w:hAnsi="AGOptCyrillic"/>
      <w:b/>
      <w:caps/>
      <w:color w:val="000000"/>
      <w:szCs w:val="28"/>
      <w:lang w:val="ru-RU" w:eastAsia="ru-RU"/>
    </w:rPr>
  </w:style>
  <w:style w:type="character" w:customStyle="1" w:styleId="textv9black">
    <w:name w:val="textv9black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viesustinklelis3parykinimas1">
    <w:name w:val="Šviesus tinklelis – 3 paryškinimas1"/>
    <w:basedOn w:val="Normal"/>
    <w:pPr>
      <w:ind w:left="720"/>
      <w:contextualSpacing/>
    </w:pPr>
    <w:rPr>
      <w:rFonts w:ascii="Calibri" w:hAnsi="Calibri"/>
    </w:rPr>
  </w:style>
  <w:style w:type="character" w:styleId="FollowedHyperlink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position w:val="-1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8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f@lasf.l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lasf@lasf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sf.l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6c+G2HYm4R6e3jDKoWo8Ww+B8g==">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6823</Words>
  <Characters>3890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Audrius</dc:creator>
  <cp:lastModifiedBy>20231110s</cp:lastModifiedBy>
  <cp:revision>2</cp:revision>
  <dcterms:created xsi:type="dcterms:W3CDTF">2025-02-17T09:03:00Z</dcterms:created>
  <dcterms:modified xsi:type="dcterms:W3CDTF">2025-02-17T09:03:00Z</dcterms:modified>
</cp:coreProperties>
</file>