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37B" w14:textId="4E25BA88" w:rsidR="00845A20" w:rsidRPr="00845A20" w:rsidRDefault="00845A20" w:rsidP="00845A20">
      <w:pPr>
        <w:spacing w:after="0" w:line="240" w:lineRule="auto"/>
        <w:jc w:val="center"/>
        <w:rPr>
          <w:b/>
          <w:bCs/>
          <w:sz w:val="24"/>
        </w:rPr>
      </w:pPr>
      <w:r w:rsidRPr="00845A20">
        <w:rPr>
          <w:b/>
          <w:bCs/>
          <w:noProof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F51C53" wp14:editId="63B805EB">
                <wp:simplePos x="0" y="0"/>
                <wp:positionH relativeFrom="column">
                  <wp:posOffset>-213360</wp:posOffset>
                </wp:positionH>
                <wp:positionV relativeFrom="paragraph">
                  <wp:posOffset>-774700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FFB7" w14:textId="776B1070" w:rsidR="003317AC" w:rsidRPr="00845A20" w:rsidRDefault="00845A20" w:rsidP="003317AC">
                            <w:pPr>
                              <w:spacing w:after="0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845A20">
                              <w:rPr>
                                <w:b/>
                                <w:bCs/>
                                <w:highlight w:val="yellow"/>
                              </w:rPr>
                              <w:t>PATVIRTINTA</w:t>
                            </w:r>
                            <w:r w:rsidR="003317AC" w:rsidRPr="00845A20">
                              <w:rPr>
                                <w:b/>
                                <w:bCs/>
                                <w:highlight w:val="yellow"/>
                              </w:rPr>
                              <w:t xml:space="preserve">: </w:t>
                            </w:r>
                          </w:p>
                          <w:p w14:paraId="49E7FE73" w14:textId="37316C0C" w:rsidR="003317AC" w:rsidRPr="00845A20" w:rsidRDefault="003317AC" w:rsidP="003317AC">
                            <w:pPr>
                              <w:spacing w:after="0"/>
                              <w:rPr>
                                <w:highlight w:val="yellow"/>
                              </w:rPr>
                            </w:pPr>
                            <w:r w:rsidRPr="00845A20">
                              <w:rPr>
                                <w:highlight w:val="yellow"/>
                              </w:rPr>
                              <w:t xml:space="preserve">LASF </w:t>
                            </w:r>
                            <w:r w:rsidR="00845A20" w:rsidRPr="00845A20">
                              <w:rPr>
                                <w:highlight w:val="yellow"/>
                              </w:rPr>
                              <w:t>Žiedo komitete</w:t>
                            </w:r>
                            <w:r w:rsidRPr="00845A20">
                              <w:rPr>
                                <w:highlight w:val="yellow"/>
                              </w:rPr>
                              <w:t>, 202</w:t>
                            </w:r>
                            <w:r w:rsidR="00146493" w:rsidRPr="00845A20">
                              <w:rPr>
                                <w:highlight w:val="yellow"/>
                              </w:rPr>
                              <w:t>4-01-15/16</w:t>
                            </w:r>
                          </w:p>
                          <w:p w14:paraId="64195C10" w14:textId="125DF419" w:rsidR="003317AC" w:rsidRPr="00AD43F6" w:rsidRDefault="00845A20" w:rsidP="003317AC">
                            <w:pPr>
                              <w:spacing w:after="0"/>
                            </w:pPr>
                            <w:r w:rsidRPr="00845A20">
                              <w:rPr>
                                <w:highlight w:val="yellow"/>
                              </w:rPr>
                              <w:t>Protokolo Nr</w:t>
                            </w:r>
                            <w:r w:rsidR="003317AC" w:rsidRPr="00845A20">
                              <w:rPr>
                                <w:highlight w:val="yellow"/>
                              </w:rPr>
                              <w:t>. 20</w:t>
                            </w:r>
                            <w:r w:rsidR="00146493" w:rsidRPr="00845A20">
                              <w:rPr>
                                <w:highlight w:val="yellow"/>
                              </w:rPr>
                              <w:t>24-01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51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8pt;margin-top:-61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HoHKZXfAAAACwEAAA8AAABkcnMvZG93bnJl&#10;di54bWxMj8tOwzAQRfdI/IM1SGxQ68SR+ghxKoRUdgjRItZuPMRR/YhsNw1/z7CC3Yzm6M65zW52&#10;lk0Y0xC8hHJZAEPfBT34XsLHcb/YAEtZea1s8CjhGxPs2tubRtU6XP07TofcMwrxqVYSTM5jzXnq&#10;DDqVlmFET7evEJ3KtMae66iuFO4sF0Wx4k4Nnj4YNeKzwe58uDgJeJ5KFfYvr+bhbYjamrXrP9dS&#10;3t/NT4/AMs75D4ZffVKHlpxO4eJ1YlbCoqpWhNJQCkGtCKmqjQB2krDdCuBtw/93aH8A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egcpld8AAAALAQAADwAAAAAAAAAAAAAAAACFBAAA&#10;ZHJzL2Rvd25yZXYueG1sUEsFBgAAAAAEAAQA8wAAAJEFAAAAAA==&#10;" strokecolor="white [3212]">
                <v:textbox style="mso-fit-shape-to-text:t">
                  <w:txbxContent>
                    <w:p w14:paraId="701DFFB7" w14:textId="776B1070" w:rsidR="003317AC" w:rsidRPr="00845A20" w:rsidRDefault="00845A20" w:rsidP="003317AC">
                      <w:pPr>
                        <w:spacing w:after="0"/>
                        <w:rPr>
                          <w:b/>
                          <w:bCs/>
                          <w:highlight w:val="yellow"/>
                        </w:rPr>
                      </w:pPr>
                      <w:r w:rsidRPr="00845A20">
                        <w:rPr>
                          <w:b/>
                          <w:bCs/>
                          <w:highlight w:val="yellow"/>
                        </w:rPr>
                        <w:t>PATVIRTINTA</w:t>
                      </w:r>
                      <w:r w:rsidR="003317AC" w:rsidRPr="00845A20">
                        <w:rPr>
                          <w:b/>
                          <w:bCs/>
                          <w:highlight w:val="yellow"/>
                        </w:rPr>
                        <w:t xml:space="preserve">: </w:t>
                      </w:r>
                    </w:p>
                    <w:p w14:paraId="49E7FE73" w14:textId="37316C0C" w:rsidR="003317AC" w:rsidRPr="00845A20" w:rsidRDefault="003317AC" w:rsidP="003317AC">
                      <w:pPr>
                        <w:spacing w:after="0"/>
                        <w:rPr>
                          <w:highlight w:val="yellow"/>
                        </w:rPr>
                      </w:pPr>
                      <w:r w:rsidRPr="00845A20">
                        <w:rPr>
                          <w:highlight w:val="yellow"/>
                        </w:rPr>
                        <w:t xml:space="preserve">LASF </w:t>
                      </w:r>
                      <w:r w:rsidR="00845A20" w:rsidRPr="00845A20">
                        <w:rPr>
                          <w:highlight w:val="yellow"/>
                        </w:rPr>
                        <w:t>Žiedo komitete</w:t>
                      </w:r>
                      <w:r w:rsidRPr="00845A20">
                        <w:rPr>
                          <w:highlight w:val="yellow"/>
                        </w:rPr>
                        <w:t>, 202</w:t>
                      </w:r>
                      <w:r w:rsidR="00146493" w:rsidRPr="00845A20">
                        <w:rPr>
                          <w:highlight w:val="yellow"/>
                        </w:rPr>
                        <w:t>4-01-15/16</w:t>
                      </w:r>
                    </w:p>
                    <w:p w14:paraId="64195C10" w14:textId="125DF419" w:rsidR="003317AC" w:rsidRPr="00AD43F6" w:rsidRDefault="00845A20" w:rsidP="003317AC">
                      <w:pPr>
                        <w:spacing w:after="0"/>
                      </w:pPr>
                      <w:r w:rsidRPr="00845A20">
                        <w:rPr>
                          <w:highlight w:val="yellow"/>
                        </w:rPr>
                        <w:t>Protokolo Nr</w:t>
                      </w:r>
                      <w:r w:rsidR="003317AC" w:rsidRPr="00845A20">
                        <w:rPr>
                          <w:highlight w:val="yellow"/>
                        </w:rPr>
                        <w:t>. 20</w:t>
                      </w:r>
                      <w:r w:rsidR="00146493" w:rsidRPr="00845A20">
                        <w:rPr>
                          <w:highlight w:val="yellow"/>
                        </w:rPr>
                        <w:t>24-01</w:t>
                      </w:r>
                    </w:p>
                  </w:txbxContent>
                </v:textbox>
              </v:shape>
            </w:pict>
          </mc:Fallback>
        </mc:AlternateContent>
      </w:r>
      <w:r w:rsidRPr="00845A20">
        <w:rPr>
          <w:b/>
          <w:bCs/>
          <w:sz w:val="24"/>
        </w:rPr>
        <w:t xml:space="preserve">2024 m. Lietuvos </w:t>
      </w:r>
      <w:r w:rsidR="00F827A8">
        <w:rPr>
          <w:b/>
          <w:bCs/>
          <w:sz w:val="24"/>
        </w:rPr>
        <w:t xml:space="preserve">Time </w:t>
      </w:r>
      <w:proofErr w:type="spellStart"/>
      <w:r w:rsidR="00F827A8">
        <w:rPr>
          <w:b/>
          <w:bCs/>
          <w:sz w:val="24"/>
        </w:rPr>
        <w:t>Attack</w:t>
      </w:r>
      <w:proofErr w:type="spellEnd"/>
      <w:r w:rsidR="00F827A8">
        <w:rPr>
          <w:b/>
          <w:bCs/>
          <w:sz w:val="24"/>
        </w:rPr>
        <w:t xml:space="preserve"> čempionato</w:t>
      </w:r>
      <w:r w:rsidRPr="00845A20">
        <w:rPr>
          <w:b/>
          <w:bCs/>
          <w:sz w:val="24"/>
        </w:rPr>
        <w:t xml:space="preserve"> reglamento priedas Nr. </w:t>
      </w:r>
      <w:r>
        <w:rPr>
          <w:b/>
          <w:bCs/>
          <w:sz w:val="24"/>
          <w:lang w:val="en-US"/>
        </w:rPr>
        <w:t>2</w:t>
      </w:r>
      <w:r w:rsidRPr="00845A20">
        <w:rPr>
          <w:b/>
          <w:bCs/>
          <w:sz w:val="24"/>
        </w:rPr>
        <w:t xml:space="preserve"> </w:t>
      </w:r>
    </w:p>
    <w:p w14:paraId="70438D07" w14:textId="5B17CA85" w:rsidR="00845A20" w:rsidRDefault="00845A20" w:rsidP="00845A20">
      <w:pPr>
        <w:spacing w:after="0" w:line="240" w:lineRule="auto"/>
        <w:jc w:val="center"/>
        <w:rPr>
          <w:b/>
          <w:bCs/>
          <w:sz w:val="24"/>
        </w:rPr>
      </w:pPr>
      <w:r w:rsidRPr="00845A20">
        <w:rPr>
          <w:b/>
          <w:bCs/>
          <w:sz w:val="24"/>
        </w:rPr>
        <w:t>BAUDŲ LENTELĖ</w:t>
      </w:r>
    </w:p>
    <w:p w14:paraId="539B19AA" w14:textId="77777777" w:rsidR="0065161E" w:rsidRDefault="0065161E" w:rsidP="0065161E">
      <w:pPr>
        <w:spacing w:after="0" w:line="240" w:lineRule="auto"/>
        <w:rPr>
          <w:b/>
          <w:bCs/>
          <w:sz w:val="24"/>
        </w:rPr>
      </w:pPr>
    </w:p>
    <w:p w14:paraId="39CFFD59" w14:textId="6C9AEDEF" w:rsidR="00845A20" w:rsidRDefault="0065161E" w:rsidP="0065161E">
      <w:pPr>
        <w:spacing w:after="0" w:line="240" w:lineRule="auto"/>
        <w:rPr>
          <w:sz w:val="24"/>
        </w:rPr>
      </w:pPr>
      <w:r w:rsidRPr="0065161E">
        <w:rPr>
          <w:sz w:val="24"/>
        </w:rPr>
        <w:t xml:space="preserve">Baudas </w:t>
      </w:r>
      <w:r>
        <w:rPr>
          <w:sz w:val="24"/>
        </w:rPr>
        <w:t xml:space="preserve">žemiau pateiktoje lentelėje </w:t>
      </w:r>
      <w:r w:rsidRPr="0065161E">
        <w:rPr>
          <w:sz w:val="24"/>
        </w:rPr>
        <w:t>gali skirti lenktyni</w:t>
      </w:r>
      <w:r>
        <w:rPr>
          <w:sz w:val="24"/>
        </w:rPr>
        <w:t>ų</w:t>
      </w:r>
      <w:r w:rsidRPr="0065161E">
        <w:rPr>
          <w:sz w:val="24"/>
        </w:rPr>
        <w:t xml:space="preserve"> direktorius arba sporto komisarai</w:t>
      </w:r>
      <w:r>
        <w:rPr>
          <w:sz w:val="24"/>
        </w:rPr>
        <w:t>/</w:t>
      </w:r>
      <w:proofErr w:type="spellStart"/>
      <w:r>
        <w:rPr>
          <w:sz w:val="24"/>
        </w:rPr>
        <w:t>as</w:t>
      </w:r>
      <w:proofErr w:type="spellEnd"/>
    </w:p>
    <w:p w14:paraId="09D0B58D" w14:textId="77777777" w:rsidR="00845A20" w:rsidRDefault="00845A20" w:rsidP="00845A20">
      <w:pPr>
        <w:spacing w:after="0" w:line="240" w:lineRule="auto"/>
        <w:jc w:val="center"/>
        <w:rPr>
          <w:sz w:val="24"/>
        </w:rPr>
      </w:pPr>
    </w:p>
    <w:tbl>
      <w:tblPr>
        <w:tblpPr w:leftFromText="180" w:rightFromText="180" w:vertAnchor="text" w:horzAnchor="page" w:tblpX="3313" w:tblpY="90"/>
        <w:tblW w:w="6580" w:type="dxa"/>
        <w:tblLook w:val="04A0" w:firstRow="1" w:lastRow="0" w:firstColumn="1" w:lastColumn="0" w:noHBand="0" w:noVBand="1"/>
      </w:tblPr>
      <w:tblGrid>
        <w:gridCol w:w="1522"/>
        <w:gridCol w:w="2088"/>
        <w:gridCol w:w="2970"/>
      </w:tblGrid>
      <w:tr w:rsidR="00845A20" w:rsidRPr="00845A20" w14:paraId="06514E3D" w14:textId="77777777" w:rsidTr="00845A20">
        <w:trPr>
          <w:trHeight w:val="360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83E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lt-LT"/>
              </w:rPr>
            </w:pPr>
            <w:r w:rsidRPr="00845A20">
              <w:rPr>
                <w:rFonts w:eastAsia="Times New Roman" w:cs="Calibri"/>
                <w:b/>
                <w:bCs/>
                <w:color w:val="000000"/>
                <w:lang w:eastAsia="lt-LT"/>
              </w:rPr>
              <w:t>1. Trasos nevykdymas</w:t>
            </w:r>
          </w:p>
        </w:tc>
      </w:tr>
      <w:tr w:rsidR="00845A20" w:rsidRPr="00845A20" w14:paraId="1647D998" w14:textId="77777777" w:rsidTr="00845A20">
        <w:trPr>
          <w:trHeight w:val="576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3A39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a. Netyčinis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8229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b. Tyčinis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36A3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 xml:space="preserve">c. Tyčinis pasikartojantis (už kiekvieną pažeidimą) </w:t>
            </w:r>
          </w:p>
        </w:tc>
      </w:tr>
      <w:tr w:rsidR="00845A20" w:rsidRPr="00845A20" w14:paraId="40CE39AC" w14:textId="77777777" w:rsidTr="00845A20">
        <w:trPr>
          <w:trHeight w:val="576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4F8B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įspėjimas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199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+ 1 b. t. ir/arba laiko arba pozicijos bauda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5D9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+ 2 b. t.  ir/arba laiko arba pozicijos bauda</w:t>
            </w:r>
          </w:p>
        </w:tc>
      </w:tr>
      <w:tr w:rsidR="00845A20" w:rsidRPr="00845A20" w14:paraId="5BD2EEFB" w14:textId="77777777" w:rsidTr="00845A20">
        <w:trPr>
          <w:trHeight w:val="420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4E48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t-LT"/>
              </w:rPr>
            </w:pPr>
            <w:r w:rsidRPr="00845A20">
              <w:rPr>
                <w:rFonts w:eastAsia="Times New Roman" w:cs="Calibri"/>
                <w:b/>
                <w:bCs/>
                <w:lang w:eastAsia="lt-LT"/>
              </w:rPr>
              <w:t>2. Geltonos vėliavos nepaisymas</w:t>
            </w:r>
          </w:p>
        </w:tc>
      </w:tr>
      <w:tr w:rsidR="00845A20" w:rsidRPr="00845A20" w14:paraId="10F647C7" w14:textId="77777777" w:rsidTr="00845A20">
        <w:trPr>
          <w:trHeight w:val="576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052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a. Vienkartinis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B29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 xml:space="preserve">b. Pasikartojantis (už kiekvieną pažeidimą) </w:t>
            </w:r>
          </w:p>
        </w:tc>
      </w:tr>
      <w:tr w:rsidR="00845A20" w:rsidRPr="00845A20" w14:paraId="771D4B71" w14:textId="77777777" w:rsidTr="00845A20">
        <w:trPr>
          <w:trHeight w:val="288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55A3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+ 1 b.t.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3ED4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+ 2 b.t.</w:t>
            </w:r>
          </w:p>
        </w:tc>
      </w:tr>
      <w:tr w:rsidR="00845A20" w:rsidRPr="00845A20" w14:paraId="7DF83196" w14:textId="77777777" w:rsidTr="00845A20">
        <w:trPr>
          <w:trHeight w:val="360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14A1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t-LT"/>
              </w:rPr>
            </w:pPr>
            <w:r w:rsidRPr="00845A20">
              <w:rPr>
                <w:rFonts w:eastAsia="Times New Roman" w:cs="Calibri"/>
                <w:b/>
                <w:bCs/>
                <w:lang w:eastAsia="lt-LT"/>
              </w:rPr>
              <w:t>3. Geltonų vėliavų nepaisymas</w:t>
            </w:r>
          </w:p>
        </w:tc>
      </w:tr>
      <w:tr w:rsidR="00845A20" w:rsidRPr="00845A20" w14:paraId="5B46D0C5" w14:textId="77777777" w:rsidTr="00845A20">
        <w:trPr>
          <w:trHeight w:val="576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442C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a. Vienkartinis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F69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 xml:space="preserve">b. Pasikartojantis (už kiekvieną pažeidimą) </w:t>
            </w:r>
          </w:p>
        </w:tc>
      </w:tr>
      <w:tr w:rsidR="00845A20" w:rsidRPr="00845A20" w14:paraId="1E1E97FA" w14:textId="77777777" w:rsidTr="00845A20">
        <w:trPr>
          <w:trHeight w:val="288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8B2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+ 2 b.t.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A6A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+ 3 b.t.</w:t>
            </w:r>
          </w:p>
        </w:tc>
      </w:tr>
      <w:tr w:rsidR="00845A20" w:rsidRPr="00845A20" w14:paraId="5285EC5C" w14:textId="77777777" w:rsidTr="00845A20">
        <w:trPr>
          <w:trHeight w:val="360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01C7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t-LT"/>
              </w:rPr>
            </w:pPr>
            <w:r w:rsidRPr="00845A20">
              <w:rPr>
                <w:rFonts w:eastAsia="Times New Roman" w:cs="Calibri"/>
                <w:b/>
                <w:bCs/>
                <w:lang w:eastAsia="lt-LT"/>
              </w:rPr>
              <w:t>4. Vėliavų nepaisymas (bendrai)</w:t>
            </w:r>
          </w:p>
        </w:tc>
      </w:tr>
      <w:tr w:rsidR="00845A20" w:rsidRPr="00845A20" w14:paraId="567BAB7A" w14:textId="77777777" w:rsidTr="00845A20">
        <w:trPr>
          <w:trHeight w:val="576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60AE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a. Vienkartinis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C8E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 xml:space="preserve">b. Pasikartojantis (už kiekvieną pažeidimą) </w:t>
            </w:r>
          </w:p>
        </w:tc>
      </w:tr>
      <w:tr w:rsidR="00845A20" w:rsidRPr="00845A20" w14:paraId="5D2BA175" w14:textId="77777777" w:rsidTr="00845A20">
        <w:trPr>
          <w:trHeight w:val="288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3A1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+ 1 b.t.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6F4C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+ 2 b.t.</w:t>
            </w:r>
          </w:p>
        </w:tc>
      </w:tr>
      <w:tr w:rsidR="00845A20" w:rsidRPr="00845A20" w14:paraId="73EAC358" w14:textId="77777777" w:rsidTr="00845A20">
        <w:trPr>
          <w:trHeight w:val="360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E017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t-LT"/>
              </w:rPr>
            </w:pPr>
            <w:r w:rsidRPr="00845A20">
              <w:rPr>
                <w:rFonts w:eastAsia="Times New Roman" w:cs="Calibri"/>
                <w:b/>
                <w:bCs/>
                <w:lang w:eastAsia="lt-LT"/>
              </w:rPr>
              <w:t>5. Incidentai trasoje</w:t>
            </w:r>
          </w:p>
        </w:tc>
      </w:tr>
      <w:tr w:rsidR="00845A20" w:rsidRPr="00845A20" w14:paraId="6BDD606D" w14:textId="77777777" w:rsidTr="00845A20">
        <w:trPr>
          <w:trHeight w:val="576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03E1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a. Netyčinis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7A6C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b. Tyčinis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571A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 xml:space="preserve">c. Tyčinis pasikartojantis (už kiekvieną pažeidimą) </w:t>
            </w:r>
          </w:p>
        </w:tc>
      </w:tr>
      <w:tr w:rsidR="00845A20" w:rsidRPr="00845A20" w14:paraId="24835F8E" w14:textId="77777777" w:rsidTr="00845A20">
        <w:trPr>
          <w:trHeight w:val="576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2997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įspėjimas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03A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+ 2 b. t.  ir/arba laiko arba pozicijos bauda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B7A7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  <w:r w:rsidRPr="00845A20">
              <w:rPr>
                <w:rFonts w:eastAsia="Times New Roman" w:cs="Calibri"/>
                <w:lang w:eastAsia="lt-LT"/>
              </w:rPr>
              <w:t>+ 3 b. t.  ir/arba laiko arba pozicijos bauda</w:t>
            </w:r>
          </w:p>
        </w:tc>
      </w:tr>
      <w:tr w:rsidR="00845A20" w:rsidRPr="00845A20" w14:paraId="1090BFC2" w14:textId="77777777" w:rsidTr="00845A20">
        <w:trPr>
          <w:trHeight w:val="288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94EA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lang w:eastAsia="lt-L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60B" w14:textId="77777777" w:rsidR="00845A20" w:rsidRPr="00845A20" w:rsidRDefault="00845A20" w:rsidP="00845A20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8016" w14:textId="77777777" w:rsidR="00845A20" w:rsidRPr="00845A20" w:rsidRDefault="00845A20" w:rsidP="00845A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845A20" w:rsidRPr="00845A20" w14:paraId="0FEB2049" w14:textId="77777777" w:rsidTr="00845A20">
        <w:trPr>
          <w:trHeight w:val="288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14E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t-LT"/>
              </w:rPr>
            </w:pPr>
            <w:r w:rsidRPr="00845A20">
              <w:rPr>
                <w:rFonts w:eastAsia="Times New Roman" w:cs="Calibri"/>
                <w:b/>
                <w:bCs/>
                <w:lang w:eastAsia="lt-LT"/>
              </w:rPr>
              <w:t>b.t. (baudos taškai)</w:t>
            </w:r>
          </w:p>
        </w:tc>
      </w:tr>
      <w:tr w:rsidR="00845A20" w:rsidRPr="00845A20" w14:paraId="6BA77A43" w14:textId="77777777" w:rsidTr="00845A20">
        <w:trPr>
          <w:trHeight w:val="288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6EB" w14:textId="6A4A2C44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t-LT"/>
              </w:rPr>
            </w:pPr>
            <w:r w:rsidRPr="00845A20">
              <w:rPr>
                <w:rFonts w:eastAsia="Times New Roman" w:cs="Calibri"/>
                <w:b/>
                <w:bCs/>
                <w:lang w:eastAsia="lt-LT"/>
              </w:rPr>
              <w:t>Norint ginčytis dėl sprendimo būtina pateikti v</w:t>
            </w:r>
            <w:r w:rsidRPr="0065161E">
              <w:rPr>
                <w:rFonts w:eastAsia="Times New Roman" w:cs="Calibri"/>
                <w:b/>
                <w:bCs/>
                <w:lang w:eastAsia="lt-LT"/>
              </w:rPr>
              <w:t>aizdo</w:t>
            </w:r>
            <w:r w:rsidRPr="00845A20">
              <w:rPr>
                <w:rFonts w:eastAsia="Times New Roman" w:cs="Calibri"/>
                <w:b/>
                <w:bCs/>
                <w:lang w:eastAsia="lt-LT"/>
              </w:rPr>
              <w:t xml:space="preserve"> medžiagą</w:t>
            </w:r>
          </w:p>
        </w:tc>
      </w:tr>
      <w:tr w:rsidR="00845A20" w:rsidRPr="00845A20" w14:paraId="0E64FF7E" w14:textId="77777777" w:rsidTr="00845A20">
        <w:trPr>
          <w:trHeight w:val="288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54D4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lt-LT"/>
              </w:rPr>
            </w:pPr>
            <w:r w:rsidRPr="00845A20">
              <w:rPr>
                <w:rFonts w:eastAsia="Times New Roman" w:cs="Calibri"/>
                <w:b/>
                <w:bCs/>
                <w:i/>
                <w:iCs/>
                <w:lang w:eastAsia="lt-LT"/>
              </w:rPr>
              <w:t>MAX 20 taškų</w:t>
            </w:r>
          </w:p>
        </w:tc>
      </w:tr>
      <w:tr w:rsidR="00845A20" w:rsidRPr="00845A20" w14:paraId="448A5D6E" w14:textId="77777777" w:rsidTr="00845A20">
        <w:trPr>
          <w:trHeight w:val="288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3A45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t-LT"/>
              </w:rPr>
            </w:pPr>
            <w:r w:rsidRPr="00845A20">
              <w:rPr>
                <w:rFonts w:eastAsia="Times New Roman" w:cs="Calibri"/>
                <w:b/>
                <w:bCs/>
                <w:lang w:eastAsia="lt-LT"/>
              </w:rPr>
              <w:t>Baudos taškai gauti etape galioja 5 etapus.</w:t>
            </w:r>
          </w:p>
        </w:tc>
      </w:tr>
      <w:tr w:rsidR="00845A20" w:rsidRPr="00845A20" w14:paraId="2A3ECA54" w14:textId="77777777" w:rsidTr="00845A20">
        <w:trPr>
          <w:trHeight w:val="915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22D" w14:textId="77777777" w:rsidR="00845A20" w:rsidRPr="00845A20" w:rsidRDefault="00845A20" w:rsidP="00845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t-LT"/>
              </w:rPr>
            </w:pPr>
            <w:r w:rsidRPr="00845A20">
              <w:rPr>
                <w:rFonts w:eastAsia="Times New Roman" w:cs="Calibri"/>
                <w:b/>
                <w:bCs/>
                <w:lang w:eastAsia="lt-LT"/>
              </w:rPr>
              <w:t>PVZ: 2024 m. sezone gavo 1, 2, 3, 4 baudos taškus. Tai 2025 m. sezono pirmam etape turės 10 taškų, o antram (jeigu negaus naujų) jau tik 9.</w:t>
            </w:r>
          </w:p>
        </w:tc>
      </w:tr>
    </w:tbl>
    <w:p w14:paraId="225AA081" w14:textId="77777777" w:rsidR="00845A20" w:rsidRDefault="00845A20" w:rsidP="00845A20">
      <w:pPr>
        <w:spacing w:after="0" w:line="240" w:lineRule="auto"/>
        <w:rPr>
          <w:sz w:val="24"/>
        </w:rPr>
      </w:pPr>
    </w:p>
    <w:p w14:paraId="7AC98587" w14:textId="77777777" w:rsidR="00845A20" w:rsidRDefault="00845A20" w:rsidP="00845A20">
      <w:pPr>
        <w:spacing w:after="0" w:line="240" w:lineRule="auto"/>
        <w:jc w:val="center"/>
        <w:rPr>
          <w:sz w:val="24"/>
        </w:rPr>
      </w:pPr>
    </w:p>
    <w:p w14:paraId="402A6F1A" w14:textId="5A357887" w:rsidR="00A812AD" w:rsidRDefault="00A812AD" w:rsidP="00845A20">
      <w:pPr>
        <w:spacing w:after="0" w:line="240" w:lineRule="auto"/>
        <w:rPr>
          <w:sz w:val="24"/>
          <w:lang w:val="en-GB"/>
        </w:rPr>
      </w:pPr>
    </w:p>
    <w:p w14:paraId="505DC23C" w14:textId="77777777" w:rsidR="0065161E" w:rsidRPr="00CB0127" w:rsidRDefault="0065161E" w:rsidP="00845A20">
      <w:pPr>
        <w:spacing w:after="0" w:line="240" w:lineRule="auto"/>
        <w:rPr>
          <w:sz w:val="24"/>
          <w:lang w:val="en-GB"/>
        </w:rPr>
      </w:pPr>
    </w:p>
    <w:sectPr w:rsidR="0065161E" w:rsidRPr="00CB0127" w:rsidSect="0018432E">
      <w:headerReference w:type="default" r:id="rId7"/>
      <w:footerReference w:type="default" r:id="rId8"/>
      <w:pgSz w:w="11906" w:h="16838"/>
      <w:pgMar w:top="1560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BE19" w14:textId="77777777" w:rsidR="00F752D0" w:rsidRDefault="00F752D0" w:rsidP="00A65459">
      <w:pPr>
        <w:spacing w:after="0" w:line="240" w:lineRule="auto"/>
      </w:pPr>
      <w:r>
        <w:separator/>
      </w:r>
    </w:p>
  </w:endnote>
  <w:endnote w:type="continuationSeparator" w:id="0">
    <w:p w14:paraId="0BC943A3" w14:textId="77777777" w:rsidR="00F752D0" w:rsidRDefault="00F752D0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3B17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303E" w14:textId="77777777" w:rsidR="00F752D0" w:rsidRDefault="00F752D0" w:rsidP="00A65459">
      <w:pPr>
        <w:spacing w:after="0" w:line="240" w:lineRule="auto"/>
      </w:pPr>
      <w:r>
        <w:separator/>
      </w:r>
    </w:p>
  </w:footnote>
  <w:footnote w:type="continuationSeparator" w:id="0">
    <w:p w14:paraId="5078B844" w14:textId="77777777" w:rsidR="00F752D0" w:rsidRDefault="00F752D0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0F98" w14:textId="21A48703" w:rsidR="00A65459" w:rsidRDefault="00CB0127" w:rsidP="00F743C4">
    <w:pPr>
      <w:pStyle w:val="Header"/>
      <w:tabs>
        <w:tab w:val="left" w:pos="700"/>
        <w:tab w:val="left" w:pos="2180"/>
        <w:tab w:val="right" w:pos="7700"/>
      </w:tabs>
      <w:ind w:left="-794"/>
    </w:pPr>
    <w:r>
      <w:rPr>
        <w:rFonts w:ascii="Cambria" w:eastAsia="Cambria" w:hAnsi="Cambria" w:cs="Cambria"/>
        <w:noProof/>
        <w:lang w:eastAsia="lt-LT"/>
      </w:rPr>
      <w:drawing>
        <wp:anchor distT="0" distB="0" distL="114300" distR="114300" simplePos="0" relativeHeight="251659264" behindDoc="0" locked="0" layoutInCell="1" allowOverlap="1" wp14:anchorId="0F5BF675" wp14:editId="3FDC4306">
          <wp:simplePos x="0" y="0"/>
          <wp:positionH relativeFrom="column">
            <wp:posOffset>3463290</wp:posOffset>
          </wp:positionH>
          <wp:positionV relativeFrom="paragraph">
            <wp:posOffset>177165</wp:posOffset>
          </wp:positionV>
          <wp:extent cx="952500" cy="3924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3C4">
      <w:tab/>
    </w:r>
    <w:r w:rsidR="00F743C4">
      <w:tab/>
    </w:r>
    <w:r w:rsidR="00F743C4">
      <w:tab/>
    </w:r>
    <w:r w:rsidR="00F743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04ACF"/>
    <w:rsid w:val="0001767F"/>
    <w:rsid w:val="000271FB"/>
    <w:rsid w:val="00032EC0"/>
    <w:rsid w:val="00054468"/>
    <w:rsid w:val="00062510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6493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22B5C"/>
    <w:rsid w:val="002347EE"/>
    <w:rsid w:val="00235C3F"/>
    <w:rsid w:val="00244184"/>
    <w:rsid w:val="00257271"/>
    <w:rsid w:val="0026003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2F3D55"/>
    <w:rsid w:val="00306187"/>
    <w:rsid w:val="00312E03"/>
    <w:rsid w:val="0032324D"/>
    <w:rsid w:val="003306CC"/>
    <w:rsid w:val="003317AC"/>
    <w:rsid w:val="00335D7E"/>
    <w:rsid w:val="00351B3E"/>
    <w:rsid w:val="00353161"/>
    <w:rsid w:val="00356018"/>
    <w:rsid w:val="00361E03"/>
    <w:rsid w:val="003636B5"/>
    <w:rsid w:val="00375097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553BE"/>
    <w:rsid w:val="0046414F"/>
    <w:rsid w:val="00477887"/>
    <w:rsid w:val="00481051"/>
    <w:rsid w:val="00482436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552B0"/>
    <w:rsid w:val="00560C22"/>
    <w:rsid w:val="005618C0"/>
    <w:rsid w:val="00567485"/>
    <w:rsid w:val="005853BE"/>
    <w:rsid w:val="005A128E"/>
    <w:rsid w:val="005A6977"/>
    <w:rsid w:val="005C3DB6"/>
    <w:rsid w:val="005D7687"/>
    <w:rsid w:val="005E26B7"/>
    <w:rsid w:val="005E3DD1"/>
    <w:rsid w:val="005F3A87"/>
    <w:rsid w:val="0063587E"/>
    <w:rsid w:val="006426CC"/>
    <w:rsid w:val="0065161E"/>
    <w:rsid w:val="00683705"/>
    <w:rsid w:val="00694E34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6F3FA2"/>
    <w:rsid w:val="00716C9A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14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5C9D"/>
    <w:rsid w:val="00845A20"/>
    <w:rsid w:val="00854528"/>
    <w:rsid w:val="00870751"/>
    <w:rsid w:val="0087343E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1B09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E31A8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73D43"/>
    <w:rsid w:val="00A812AD"/>
    <w:rsid w:val="00A824ED"/>
    <w:rsid w:val="00A91525"/>
    <w:rsid w:val="00A972E6"/>
    <w:rsid w:val="00A9778D"/>
    <w:rsid w:val="00AA5B9E"/>
    <w:rsid w:val="00AA5EFA"/>
    <w:rsid w:val="00AA71BF"/>
    <w:rsid w:val="00AD43F6"/>
    <w:rsid w:val="00AE1569"/>
    <w:rsid w:val="00AE2AE2"/>
    <w:rsid w:val="00AF2FC7"/>
    <w:rsid w:val="00B019C2"/>
    <w:rsid w:val="00B04A2B"/>
    <w:rsid w:val="00B11481"/>
    <w:rsid w:val="00B23602"/>
    <w:rsid w:val="00B26AD9"/>
    <w:rsid w:val="00B4090F"/>
    <w:rsid w:val="00B706F2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0127"/>
    <w:rsid w:val="00CB1AF6"/>
    <w:rsid w:val="00CB503C"/>
    <w:rsid w:val="00CC1806"/>
    <w:rsid w:val="00CC62ED"/>
    <w:rsid w:val="00CE5C6D"/>
    <w:rsid w:val="00CF1DB7"/>
    <w:rsid w:val="00CF5B82"/>
    <w:rsid w:val="00D0305A"/>
    <w:rsid w:val="00D06BE6"/>
    <w:rsid w:val="00D15790"/>
    <w:rsid w:val="00D169CC"/>
    <w:rsid w:val="00D27B5A"/>
    <w:rsid w:val="00D3097F"/>
    <w:rsid w:val="00D42274"/>
    <w:rsid w:val="00D51EE8"/>
    <w:rsid w:val="00D56E8F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4F03"/>
    <w:rsid w:val="00E25E26"/>
    <w:rsid w:val="00E37971"/>
    <w:rsid w:val="00E53299"/>
    <w:rsid w:val="00E624DA"/>
    <w:rsid w:val="00E662A1"/>
    <w:rsid w:val="00E759E0"/>
    <w:rsid w:val="00E8399D"/>
    <w:rsid w:val="00E924DD"/>
    <w:rsid w:val="00E94295"/>
    <w:rsid w:val="00EB2415"/>
    <w:rsid w:val="00ED0C54"/>
    <w:rsid w:val="00ED4C7B"/>
    <w:rsid w:val="00EE1A62"/>
    <w:rsid w:val="00EE3022"/>
    <w:rsid w:val="00EE426A"/>
    <w:rsid w:val="00EE73FE"/>
    <w:rsid w:val="00EF220E"/>
    <w:rsid w:val="00EF295E"/>
    <w:rsid w:val="00EF3126"/>
    <w:rsid w:val="00EF57B2"/>
    <w:rsid w:val="00F3109E"/>
    <w:rsid w:val="00F32367"/>
    <w:rsid w:val="00F330AA"/>
    <w:rsid w:val="00F743C4"/>
    <w:rsid w:val="00F752D0"/>
    <w:rsid w:val="00F75A4A"/>
    <w:rsid w:val="00F827A8"/>
    <w:rsid w:val="00F836E3"/>
    <w:rsid w:val="00FA0748"/>
    <w:rsid w:val="00FA7844"/>
    <w:rsid w:val="00FB269F"/>
    <w:rsid w:val="00FB4975"/>
    <w:rsid w:val="00FC11E8"/>
    <w:rsid w:val="00FC4A65"/>
    <w:rsid w:val="00FD55BC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DB99"/>
  <w15:docId w15:val="{2271B569-079E-4952-BE1B-9A372F2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55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1214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20231110s</cp:lastModifiedBy>
  <cp:revision>4</cp:revision>
  <cp:lastPrinted>2017-11-30T19:17:00Z</cp:lastPrinted>
  <dcterms:created xsi:type="dcterms:W3CDTF">2024-01-17T13:49:00Z</dcterms:created>
  <dcterms:modified xsi:type="dcterms:W3CDTF">2024-02-06T07:22:00Z</dcterms:modified>
</cp:coreProperties>
</file>