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81AA" w14:textId="77777777" w:rsidR="00227437" w:rsidRPr="00C5084B" w:rsidRDefault="00227437" w:rsidP="00227437">
      <w:pPr>
        <w:suppressAutoHyphens/>
        <w:spacing w:after="0" w:line="240" w:lineRule="auto"/>
        <w:jc w:val="both"/>
        <w:rPr>
          <w:rFonts w:ascii="Klavika Lt" w:eastAsia="Times New Roman" w:hAnsi="Klavika Lt" w:cs="Calibri"/>
          <w:color w:val="FF0000"/>
          <w:sz w:val="20"/>
          <w:szCs w:val="20"/>
        </w:rPr>
      </w:pPr>
      <w:r w:rsidRPr="00C5084B">
        <w:rPr>
          <w:rFonts w:ascii="Klavika Lt" w:eastAsia="Times New Roman" w:hAnsi="Klavika Lt" w:cs="Calibri"/>
          <w:b/>
          <w:color w:val="FF0000"/>
          <w:sz w:val="20"/>
          <w:szCs w:val="20"/>
          <w:lang w:eastAsia="ar-SA"/>
        </w:rPr>
        <w:t>SVARSTYTA:                                                                                         PATVIRTINTA:</w:t>
      </w:r>
    </w:p>
    <w:p w14:paraId="57D53371" w14:textId="77777777" w:rsidR="00227437" w:rsidRPr="00C5084B" w:rsidRDefault="00227437" w:rsidP="00227437">
      <w:pPr>
        <w:suppressAutoHyphens/>
        <w:spacing w:after="0" w:line="240" w:lineRule="auto"/>
        <w:jc w:val="both"/>
        <w:rPr>
          <w:rFonts w:ascii="Klavika Lt" w:eastAsia="Times New Roman" w:hAnsi="Klavika Lt" w:cs="Calibri"/>
          <w:color w:val="FF0000"/>
          <w:sz w:val="20"/>
          <w:szCs w:val="20"/>
          <w:lang w:eastAsia="ar-SA"/>
        </w:rPr>
      </w:pPr>
      <w:r w:rsidRPr="00C5084B">
        <w:rPr>
          <w:rFonts w:ascii="Klavika Lt" w:eastAsia="Times New Roman" w:hAnsi="Klavika Lt" w:cs="Calibri"/>
          <w:color w:val="FF0000"/>
          <w:sz w:val="20"/>
          <w:szCs w:val="20"/>
          <w:lang w:eastAsia="ar-SA"/>
        </w:rPr>
        <w:t>LASF Tarybos posėdyje                                                                       LASF Tikrųjų narių neeiliniame suvažiavime</w:t>
      </w:r>
    </w:p>
    <w:p w14:paraId="29236A57" w14:textId="65B7641D" w:rsidR="00227437" w:rsidRPr="00C5084B" w:rsidRDefault="00227437" w:rsidP="00227437">
      <w:pPr>
        <w:suppressAutoHyphens/>
        <w:spacing w:after="0" w:line="240" w:lineRule="auto"/>
        <w:jc w:val="both"/>
        <w:rPr>
          <w:rFonts w:ascii="Klavika Lt" w:eastAsia="Times New Roman" w:hAnsi="Klavika Lt" w:cs="Calibri"/>
          <w:color w:val="FF0000"/>
          <w:sz w:val="20"/>
          <w:szCs w:val="20"/>
          <w:lang w:eastAsia="ar-SA"/>
        </w:rPr>
      </w:pPr>
      <w:r w:rsidRPr="00C5084B">
        <w:rPr>
          <w:rFonts w:ascii="Klavika Lt" w:eastAsia="Times New Roman" w:hAnsi="Klavika Lt" w:cs="Calibri"/>
          <w:color w:val="FF0000"/>
          <w:sz w:val="20"/>
          <w:szCs w:val="20"/>
          <w:lang w:eastAsia="ar-SA"/>
        </w:rPr>
        <w:t>202</w:t>
      </w:r>
      <w:r w:rsidR="005E0160" w:rsidRPr="00C5084B">
        <w:rPr>
          <w:rFonts w:ascii="Klavika Lt" w:eastAsia="Times New Roman" w:hAnsi="Klavika Lt" w:cs="Calibri"/>
          <w:color w:val="FF0000"/>
          <w:sz w:val="20"/>
          <w:szCs w:val="20"/>
          <w:lang w:eastAsia="ar-SA"/>
        </w:rPr>
        <w:t>3</w:t>
      </w:r>
      <w:r w:rsidRPr="00C5084B">
        <w:rPr>
          <w:rFonts w:ascii="Klavika Lt" w:eastAsia="Times New Roman" w:hAnsi="Klavika Lt" w:cs="Calibri"/>
          <w:color w:val="FF0000"/>
          <w:sz w:val="20"/>
          <w:szCs w:val="20"/>
          <w:lang w:eastAsia="ar-SA"/>
        </w:rPr>
        <w:t>-</w:t>
      </w:r>
      <w:r w:rsidR="005E0160" w:rsidRPr="00C5084B">
        <w:rPr>
          <w:rFonts w:ascii="Klavika Lt" w:eastAsia="Times New Roman" w:hAnsi="Klavika Lt" w:cs="Calibri"/>
          <w:color w:val="FF0000"/>
          <w:sz w:val="20"/>
          <w:szCs w:val="20"/>
          <w:lang w:eastAsia="ar-SA"/>
        </w:rPr>
        <w:t>01-03/04</w:t>
      </w:r>
      <w:r w:rsidRPr="00C5084B">
        <w:rPr>
          <w:rFonts w:ascii="Klavika Lt" w:eastAsia="Times New Roman" w:hAnsi="Klavika Lt" w:cs="Calibri"/>
          <w:color w:val="FF0000"/>
          <w:sz w:val="20"/>
          <w:szCs w:val="20"/>
          <w:lang w:eastAsia="ar-SA"/>
        </w:rPr>
        <w:tab/>
      </w:r>
      <w:r w:rsidRPr="00C5084B">
        <w:rPr>
          <w:rFonts w:ascii="Klavika Lt" w:eastAsia="Times New Roman" w:hAnsi="Klavika Lt" w:cs="Calibri"/>
          <w:color w:val="FF0000"/>
          <w:sz w:val="20"/>
          <w:szCs w:val="20"/>
          <w:lang w:eastAsia="ar-SA"/>
        </w:rPr>
        <w:tab/>
      </w:r>
      <w:r w:rsidRPr="00C5084B">
        <w:rPr>
          <w:rFonts w:ascii="Klavika Lt" w:eastAsia="Times New Roman" w:hAnsi="Klavika Lt" w:cs="Calibri"/>
          <w:color w:val="FF0000"/>
          <w:sz w:val="20"/>
          <w:szCs w:val="20"/>
          <w:lang w:eastAsia="ar-SA"/>
        </w:rPr>
        <w:tab/>
        <w:t xml:space="preserve">                          202</w:t>
      </w:r>
      <w:r w:rsidR="008D06C1" w:rsidRPr="00C5084B">
        <w:rPr>
          <w:rFonts w:ascii="Klavika Lt" w:eastAsia="Times New Roman" w:hAnsi="Klavika Lt" w:cs="Calibri"/>
          <w:color w:val="FF0000"/>
          <w:sz w:val="20"/>
          <w:szCs w:val="20"/>
          <w:lang w:eastAsia="ar-SA"/>
        </w:rPr>
        <w:t>3-12-12/13</w:t>
      </w:r>
    </w:p>
    <w:p w14:paraId="4EB361D9" w14:textId="3B55EE7F" w:rsidR="00227437" w:rsidRPr="00C5084B" w:rsidRDefault="00227437" w:rsidP="00227437">
      <w:pPr>
        <w:suppressAutoHyphens/>
        <w:spacing w:after="0" w:line="240" w:lineRule="auto"/>
        <w:jc w:val="both"/>
        <w:rPr>
          <w:rFonts w:ascii="Klavika Lt" w:eastAsia="Times New Roman" w:hAnsi="Klavika Lt" w:cs="Calibri"/>
          <w:color w:val="FF0000"/>
          <w:sz w:val="20"/>
          <w:szCs w:val="20"/>
          <w:lang w:eastAsia="ar-SA"/>
        </w:rPr>
      </w:pPr>
      <w:r w:rsidRPr="00C5084B">
        <w:rPr>
          <w:rFonts w:ascii="Klavika Lt" w:eastAsia="Times New Roman" w:hAnsi="Klavika Lt" w:cs="Calibri"/>
          <w:color w:val="FF0000"/>
          <w:sz w:val="20"/>
          <w:szCs w:val="20"/>
          <w:lang w:eastAsia="ar-SA"/>
        </w:rPr>
        <w:t>Protokolo Nr. 202</w:t>
      </w:r>
      <w:r w:rsidR="005E0160" w:rsidRPr="00C5084B">
        <w:rPr>
          <w:rFonts w:ascii="Klavika Lt" w:eastAsia="Times New Roman" w:hAnsi="Klavika Lt" w:cs="Calibri"/>
          <w:color w:val="FF0000"/>
          <w:sz w:val="20"/>
          <w:szCs w:val="20"/>
          <w:lang w:eastAsia="ar-SA"/>
        </w:rPr>
        <w:t>3-01</w:t>
      </w:r>
    </w:p>
    <w:p w14:paraId="52BD9E4B" w14:textId="77777777" w:rsidR="00227437" w:rsidRPr="00C5084B" w:rsidRDefault="00227437" w:rsidP="00227437">
      <w:pPr>
        <w:suppressAutoHyphens/>
        <w:spacing w:after="0" w:line="240" w:lineRule="auto"/>
        <w:ind w:left="360"/>
        <w:jc w:val="both"/>
        <w:rPr>
          <w:rFonts w:ascii="Klavika Lt" w:eastAsia="Times New Roman" w:hAnsi="Klavika Lt" w:cs="Calibri"/>
          <w:color w:val="000000"/>
          <w:sz w:val="20"/>
          <w:szCs w:val="20"/>
          <w:lang w:eastAsia="ar-SA"/>
        </w:rPr>
      </w:pPr>
    </w:p>
    <w:p w14:paraId="4F6E82A1" w14:textId="473D96A1" w:rsidR="00227437" w:rsidRPr="00C5084B" w:rsidRDefault="00227437" w:rsidP="00227437">
      <w:pPr>
        <w:suppressAutoHyphens/>
        <w:spacing w:after="0" w:line="240" w:lineRule="auto"/>
        <w:jc w:val="center"/>
        <w:rPr>
          <w:rFonts w:ascii="Klavika Lt" w:eastAsia="Times New Roman" w:hAnsi="Klavika Lt" w:cs="Calibri"/>
          <w:b/>
          <w:color w:val="FF0000"/>
          <w:sz w:val="20"/>
          <w:szCs w:val="20"/>
          <w:lang w:val="ru-RU" w:eastAsia="ar-SA"/>
        </w:rPr>
      </w:pPr>
      <w:r w:rsidRPr="00C5084B">
        <w:rPr>
          <w:rFonts w:ascii="Klavika Lt" w:eastAsia="Times New Roman" w:hAnsi="Klavika Lt" w:cs="Calibri"/>
          <w:b/>
          <w:color w:val="FF0000"/>
          <w:sz w:val="20"/>
          <w:szCs w:val="20"/>
          <w:lang w:val="ru-RU" w:eastAsia="ar-SA"/>
        </w:rPr>
        <w:t>202</w:t>
      </w:r>
      <w:r w:rsidR="00930FCF" w:rsidRPr="00C5084B">
        <w:rPr>
          <w:rFonts w:ascii="Klavika Lt" w:eastAsia="Times New Roman" w:hAnsi="Klavika Lt" w:cs="Calibri"/>
          <w:b/>
          <w:color w:val="FF0000"/>
          <w:sz w:val="20"/>
          <w:szCs w:val="20"/>
          <w:lang w:eastAsia="ar-SA"/>
        </w:rPr>
        <w:t>4/25</w:t>
      </w:r>
      <w:r w:rsidRPr="00C5084B">
        <w:rPr>
          <w:rFonts w:ascii="Klavika Lt" w:eastAsia="Times New Roman" w:hAnsi="Klavika Lt" w:cs="Calibri"/>
          <w:b/>
          <w:color w:val="FF0000"/>
          <w:sz w:val="20"/>
          <w:szCs w:val="20"/>
          <w:lang w:val="ru-RU" w:eastAsia="ar-SA"/>
        </w:rPr>
        <w:t xml:space="preserve"> </w:t>
      </w:r>
      <w:proofErr w:type="spellStart"/>
      <w:r w:rsidRPr="00C5084B">
        <w:rPr>
          <w:rFonts w:ascii="Klavika Lt" w:eastAsia="Times New Roman" w:hAnsi="Klavika Lt" w:cs="Calibri"/>
          <w:b/>
          <w:color w:val="FF0000"/>
          <w:sz w:val="20"/>
          <w:szCs w:val="20"/>
          <w:lang w:val="ru-RU" w:eastAsia="ar-SA"/>
        </w:rPr>
        <w:t>metų</w:t>
      </w:r>
      <w:proofErr w:type="spellEnd"/>
      <w:r w:rsidRPr="00C5084B">
        <w:rPr>
          <w:rFonts w:ascii="Klavika Lt" w:eastAsia="Times New Roman" w:hAnsi="Klavika Lt" w:cs="Calibri"/>
          <w:b/>
          <w:color w:val="FF0000"/>
          <w:sz w:val="20"/>
          <w:szCs w:val="20"/>
          <w:lang w:val="ru-RU" w:eastAsia="ar-SA"/>
        </w:rPr>
        <w:t xml:space="preserve"> LASF </w:t>
      </w:r>
      <w:proofErr w:type="spellStart"/>
      <w:r w:rsidRPr="00C5084B">
        <w:rPr>
          <w:rFonts w:ascii="Klavika Lt" w:eastAsia="Times New Roman" w:hAnsi="Klavika Lt" w:cs="Calibri"/>
          <w:b/>
          <w:color w:val="FF0000"/>
          <w:sz w:val="20"/>
          <w:szCs w:val="20"/>
          <w:lang w:val="ru-RU" w:eastAsia="ar-SA"/>
        </w:rPr>
        <w:t>narių</w:t>
      </w:r>
      <w:proofErr w:type="spellEnd"/>
      <w:r w:rsidRPr="00C5084B">
        <w:rPr>
          <w:rFonts w:ascii="Klavika Lt" w:eastAsia="Times New Roman" w:hAnsi="Klavika Lt" w:cs="Calibri"/>
          <w:b/>
          <w:color w:val="FF0000"/>
          <w:sz w:val="20"/>
          <w:szCs w:val="20"/>
          <w:lang w:eastAsia="ar-SA"/>
        </w:rPr>
        <w:t xml:space="preserve"> </w:t>
      </w:r>
      <w:proofErr w:type="spellStart"/>
      <w:r w:rsidRPr="00C5084B">
        <w:rPr>
          <w:rFonts w:ascii="Klavika Lt" w:eastAsia="Times New Roman" w:hAnsi="Klavika Lt" w:cs="Calibri"/>
          <w:b/>
          <w:color w:val="FF0000"/>
          <w:sz w:val="20"/>
          <w:szCs w:val="20"/>
          <w:lang w:val="ru-RU" w:eastAsia="ar-SA"/>
        </w:rPr>
        <w:t>stojamieji</w:t>
      </w:r>
      <w:proofErr w:type="spellEnd"/>
      <w:r w:rsidRPr="00C5084B">
        <w:rPr>
          <w:rFonts w:ascii="Klavika Lt" w:eastAsia="Times New Roman" w:hAnsi="Klavika Lt" w:cs="Calibri"/>
          <w:b/>
          <w:color w:val="FF0000"/>
          <w:sz w:val="20"/>
          <w:szCs w:val="20"/>
          <w:lang w:val="ru-RU" w:eastAsia="ar-SA"/>
        </w:rPr>
        <w:t xml:space="preserve"> </w:t>
      </w:r>
      <w:proofErr w:type="spellStart"/>
      <w:r w:rsidRPr="00C5084B">
        <w:rPr>
          <w:rFonts w:ascii="Klavika Lt" w:eastAsia="Times New Roman" w:hAnsi="Klavika Lt" w:cs="Calibri"/>
          <w:b/>
          <w:color w:val="FF0000"/>
          <w:sz w:val="20"/>
          <w:szCs w:val="20"/>
          <w:lang w:val="ru-RU" w:eastAsia="ar-SA"/>
        </w:rPr>
        <w:t>ir</w:t>
      </w:r>
      <w:proofErr w:type="spellEnd"/>
      <w:r w:rsidRPr="00C5084B">
        <w:rPr>
          <w:rFonts w:ascii="Klavika Lt" w:eastAsia="Times New Roman" w:hAnsi="Klavika Lt" w:cs="Calibri"/>
          <w:b/>
          <w:color w:val="FF0000"/>
          <w:sz w:val="20"/>
          <w:szCs w:val="20"/>
          <w:lang w:val="ru-RU" w:eastAsia="ar-SA"/>
        </w:rPr>
        <w:t xml:space="preserve"> </w:t>
      </w:r>
      <w:proofErr w:type="spellStart"/>
      <w:r w:rsidRPr="00C5084B">
        <w:rPr>
          <w:rFonts w:ascii="Klavika Lt" w:eastAsia="Times New Roman" w:hAnsi="Klavika Lt" w:cs="Calibri"/>
          <w:b/>
          <w:color w:val="FF0000"/>
          <w:sz w:val="20"/>
          <w:szCs w:val="20"/>
          <w:lang w:val="ru-RU" w:eastAsia="ar-SA"/>
        </w:rPr>
        <w:t>nario</w:t>
      </w:r>
      <w:proofErr w:type="spellEnd"/>
      <w:r w:rsidRPr="00C5084B">
        <w:rPr>
          <w:rFonts w:ascii="Klavika Lt" w:eastAsia="Times New Roman" w:hAnsi="Klavika Lt" w:cs="Calibri"/>
          <w:b/>
          <w:color w:val="FF0000"/>
          <w:sz w:val="20"/>
          <w:szCs w:val="20"/>
          <w:lang w:eastAsia="ar-SA"/>
        </w:rPr>
        <w:t xml:space="preserve"> </w:t>
      </w:r>
      <w:proofErr w:type="spellStart"/>
      <w:r w:rsidRPr="00C5084B">
        <w:rPr>
          <w:rFonts w:ascii="Klavika Lt" w:eastAsia="Times New Roman" w:hAnsi="Klavika Lt" w:cs="Calibri"/>
          <w:b/>
          <w:color w:val="FF0000"/>
          <w:sz w:val="20"/>
          <w:szCs w:val="20"/>
          <w:lang w:val="ru-RU" w:eastAsia="ar-SA"/>
        </w:rPr>
        <w:t>mokesčiai</w:t>
      </w:r>
      <w:proofErr w:type="spellEnd"/>
      <w:r w:rsidRPr="00C5084B">
        <w:rPr>
          <w:rFonts w:ascii="Klavika Lt" w:eastAsia="Times New Roman" w:hAnsi="Klavika Lt" w:cs="Calibri"/>
          <w:b/>
          <w:color w:val="FF0000"/>
          <w:sz w:val="20"/>
          <w:szCs w:val="20"/>
          <w:lang w:val="ru-RU" w:eastAsia="ar-SA"/>
        </w:rPr>
        <w:t>,</w:t>
      </w:r>
    </w:p>
    <w:p w14:paraId="5D963D18" w14:textId="78C24936" w:rsidR="00227437" w:rsidRPr="00C5084B" w:rsidRDefault="00BD1259" w:rsidP="00227437">
      <w:pPr>
        <w:suppressAutoHyphens/>
        <w:spacing w:after="0" w:line="240" w:lineRule="auto"/>
        <w:jc w:val="center"/>
        <w:rPr>
          <w:rFonts w:ascii="Klavika Lt" w:eastAsia="Times New Roman" w:hAnsi="Klavika Lt" w:cs="Calibri"/>
          <w:b/>
          <w:color w:val="FF0000"/>
          <w:sz w:val="20"/>
          <w:szCs w:val="20"/>
          <w:lang w:eastAsia="ar-SA"/>
        </w:rPr>
      </w:pPr>
      <w:r w:rsidRPr="00C5084B">
        <w:rPr>
          <w:rFonts w:ascii="Klavika Lt" w:eastAsia="Times New Roman" w:hAnsi="Klavika Lt" w:cs="Calibri"/>
          <w:b/>
          <w:color w:val="FF0000"/>
          <w:sz w:val="20"/>
          <w:szCs w:val="20"/>
          <w:lang w:eastAsia="ar-SA"/>
        </w:rPr>
        <w:t>Prilygintini</w:t>
      </w:r>
      <w:r w:rsidR="00227437" w:rsidRPr="00C5084B">
        <w:rPr>
          <w:rFonts w:ascii="Klavika Lt" w:eastAsia="Times New Roman" w:hAnsi="Klavika Lt" w:cs="Calibri"/>
          <w:b/>
          <w:color w:val="FF0000"/>
          <w:sz w:val="20"/>
          <w:szCs w:val="20"/>
          <w:lang w:val="ru-RU" w:eastAsia="ar-SA"/>
        </w:rPr>
        <w:t xml:space="preserve"> LASF </w:t>
      </w:r>
      <w:proofErr w:type="spellStart"/>
      <w:r w:rsidR="00227437" w:rsidRPr="00C5084B">
        <w:rPr>
          <w:rFonts w:ascii="Klavika Lt" w:eastAsia="Times New Roman" w:hAnsi="Klavika Lt" w:cs="Calibri"/>
          <w:b/>
          <w:color w:val="FF0000"/>
          <w:sz w:val="20"/>
          <w:szCs w:val="20"/>
          <w:lang w:val="ru-RU" w:eastAsia="ar-SA"/>
        </w:rPr>
        <w:t>narių</w:t>
      </w:r>
      <w:proofErr w:type="spellEnd"/>
      <w:r w:rsidR="00227437" w:rsidRPr="00C5084B">
        <w:rPr>
          <w:rFonts w:ascii="Klavika Lt" w:eastAsia="Times New Roman" w:hAnsi="Klavika Lt" w:cs="Calibri"/>
          <w:b/>
          <w:color w:val="FF0000"/>
          <w:sz w:val="20"/>
          <w:szCs w:val="20"/>
          <w:lang w:eastAsia="ar-SA"/>
        </w:rPr>
        <w:t xml:space="preserve"> </w:t>
      </w:r>
      <w:proofErr w:type="spellStart"/>
      <w:r w:rsidR="00227437" w:rsidRPr="00C5084B">
        <w:rPr>
          <w:rFonts w:ascii="Klavika Lt" w:eastAsia="Times New Roman" w:hAnsi="Klavika Lt" w:cs="Calibri"/>
          <w:b/>
          <w:color w:val="FF0000"/>
          <w:sz w:val="20"/>
          <w:szCs w:val="20"/>
          <w:lang w:val="ru-RU" w:eastAsia="ar-SA"/>
        </w:rPr>
        <w:t>tikslinia</w:t>
      </w:r>
      <w:r w:rsidRPr="00C5084B">
        <w:rPr>
          <w:rFonts w:ascii="Klavika Lt" w:eastAsia="Times New Roman" w:hAnsi="Klavika Lt" w:cs="Calibri"/>
          <w:b/>
          <w:color w:val="FF0000"/>
          <w:sz w:val="20"/>
          <w:szCs w:val="20"/>
          <w:lang w:eastAsia="ar-SA"/>
        </w:rPr>
        <w:t>ms</w:t>
      </w:r>
      <w:proofErr w:type="spellEnd"/>
      <w:r w:rsidR="00227437" w:rsidRPr="00C5084B">
        <w:rPr>
          <w:rFonts w:ascii="Klavika Lt" w:eastAsia="Times New Roman" w:hAnsi="Klavika Lt" w:cs="Calibri"/>
          <w:b/>
          <w:color w:val="FF0000"/>
          <w:sz w:val="20"/>
          <w:szCs w:val="20"/>
          <w:lang w:eastAsia="ar-SA"/>
        </w:rPr>
        <w:t xml:space="preserve"> </w:t>
      </w:r>
      <w:proofErr w:type="spellStart"/>
      <w:r w:rsidR="00227437" w:rsidRPr="00C5084B">
        <w:rPr>
          <w:rFonts w:ascii="Klavika Lt" w:eastAsia="Times New Roman" w:hAnsi="Klavika Lt" w:cs="Calibri"/>
          <w:b/>
          <w:color w:val="FF0000"/>
          <w:sz w:val="20"/>
          <w:szCs w:val="20"/>
          <w:lang w:val="ru-RU" w:eastAsia="ar-SA"/>
        </w:rPr>
        <w:t>įnaša</w:t>
      </w:r>
      <w:r w:rsidRPr="00C5084B">
        <w:rPr>
          <w:rFonts w:ascii="Klavika Lt" w:eastAsia="Times New Roman" w:hAnsi="Klavika Lt" w:cs="Calibri"/>
          <w:b/>
          <w:color w:val="FF0000"/>
          <w:sz w:val="20"/>
          <w:szCs w:val="20"/>
          <w:lang w:eastAsia="ar-SA"/>
        </w:rPr>
        <w:t>ms</w:t>
      </w:r>
      <w:proofErr w:type="spellEnd"/>
    </w:p>
    <w:p w14:paraId="67B29D0E" w14:textId="77777777" w:rsidR="00227437" w:rsidRPr="00C5084B" w:rsidRDefault="00227437" w:rsidP="00227437">
      <w:pPr>
        <w:suppressAutoHyphens/>
        <w:spacing w:after="0" w:line="240" w:lineRule="auto"/>
        <w:jc w:val="center"/>
        <w:rPr>
          <w:rFonts w:ascii="Klavika Lt" w:eastAsia="Times New Roman" w:hAnsi="Klavika Lt" w:cs="Calibri"/>
          <w:b/>
          <w:color w:val="FF0000"/>
          <w:sz w:val="20"/>
          <w:szCs w:val="20"/>
          <w:lang w:val="ru-RU" w:eastAsia="ar-SA"/>
        </w:rPr>
      </w:pPr>
      <w:proofErr w:type="spellStart"/>
      <w:r w:rsidRPr="00C5084B">
        <w:rPr>
          <w:rFonts w:ascii="Klavika Lt" w:eastAsia="Times New Roman" w:hAnsi="Klavika Lt" w:cs="Calibri"/>
          <w:b/>
          <w:color w:val="FF0000"/>
          <w:sz w:val="20"/>
          <w:szCs w:val="20"/>
          <w:lang w:val="ru-RU" w:eastAsia="ar-SA"/>
        </w:rPr>
        <w:t>federacijos</w:t>
      </w:r>
      <w:proofErr w:type="spellEnd"/>
      <w:r w:rsidRPr="00C5084B">
        <w:rPr>
          <w:rFonts w:ascii="Klavika Lt" w:eastAsia="Times New Roman" w:hAnsi="Klavika Lt" w:cs="Calibri"/>
          <w:b/>
          <w:color w:val="FF0000"/>
          <w:sz w:val="20"/>
          <w:szCs w:val="20"/>
          <w:lang w:eastAsia="ar-SA"/>
        </w:rPr>
        <w:t xml:space="preserve"> </w:t>
      </w:r>
      <w:proofErr w:type="spellStart"/>
      <w:r w:rsidRPr="00C5084B">
        <w:rPr>
          <w:rFonts w:ascii="Klavika Lt" w:eastAsia="Times New Roman" w:hAnsi="Klavika Lt" w:cs="Calibri"/>
          <w:b/>
          <w:color w:val="FF0000"/>
          <w:sz w:val="20"/>
          <w:szCs w:val="20"/>
          <w:lang w:val="ru-RU" w:eastAsia="ar-SA"/>
        </w:rPr>
        <w:t>veiklai</w:t>
      </w:r>
      <w:proofErr w:type="spellEnd"/>
      <w:r w:rsidRPr="00C5084B">
        <w:rPr>
          <w:rFonts w:ascii="Klavika Lt" w:eastAsia="Times New Roman" w:hAnsi="Klavika Lt" w:cs="Calibri"/>
          <w:b/>
          <w:color w:val="FF0000"/>
          <w:sz w:val="20"/>
          <w:szCs w:val="20"/>
          <w:lang w:eastAsia="ar-SA"/>
        </w:rPr>
        <w:t xml:space="preserve"> </w:t>
      </w:r>
      <w:proofErr w:type="spellStart"/>
      <w:r w:rsidRPr="00C5084B">
        <w:rPr>
          <w:rFonts w:ascii="Klavika Lt" w:eastAsia="Times New Roman" w:hAnsi="Klavika Lt" w:cs="Calibri"/>
          <w:b/>
          <w:color w:val="FF0000"/>
          <w:sz w:val="20"/>
          <w:szCs w:val="20"/>
          <w:lang w:val="ru-RU" w:eastAsia="ar-SA"/>
        </w:rPr>
        <w:t>remti</w:t>
      </w:r>
      <w:proofErr w:type="spellEnd"/>
    </w:p>
    <w:tbl>
      <w:tblPr>
        <w:tblW w:w="489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1530"/>
        <w:gridCol w:w="3059"/>
        <w:gridCol w:w="631"/>
        <w:gridCol w:w="25"/>
        <w:gridCol w:w="950"/>
        <w:gridCol w:w="539"/>
        <w:gridCol w:w="40"/>
        <w:gridCol w:w="1706"/>
      </w:tblGrid>
      <w:tr w:rsidR="000A2E37" w:rsidRPr="00C5084B" w14:paraId="19B6E681" w14:textId="77777777" w:rsidTr="00514369">
        <w:trPr>
          <w:trHeight w:val="132"/>
        </w:trPr>
        <w:tc>
          <w:tcPr>
            <w:tcW w:w="501" w:type="pct"/>
            <w:vAlign w:val="center"/>
          </w:tcPr>
          <w:p w14:paraId="7CA90793"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Nr.</w:t>
            </w:r>
          </w:p>
        </w:tc>
        <w:tc>
          <w:tcPr>
            <w:tcW w:w="3573" w:type="pct"/>
            <w:gridSpan w:val="6"/>
            <w:vAlign w:val="center"/>
          </w:tcPr>
          <w:p w14:paraId="7B949752"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Mokesčio aprašymas</w:t>
            </w:r>
          </w:p>
        </w:tc>
        <w:tc>
          <w:tcPr>
            <w:tcW w:w="926" w:type="pct"/>
            <w:gridSpan w:val="2"/>
          </w:tcPr>
          <w:p w14:paraId="0E7E2DFC"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Mokesčio dydis Eurais (Eur)</w:t>
            </w:r>
          </w:p>
        </w:tc>
      </w:tr>
      <w:tr w:rsidR="00514369" w:rsidRPr="00C5084B" w14:paraId="0482F04D" w14:textId="77777777" w:rsidTr="00514369">
        <w:trPr>
          <w:trHeight w:val="132"/>
        </w:trPr>
        <w:tc>
          <w:tcPr>
            <w:tcW w:w="501" w:type="pct"/>
            <w:shd w:val="clear" w:color="auto" w:fill="E6E6E6"/>
          </w:tcPr>
          <w:p w14:paraId="18B5A10E"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1.</w:t>
            </w:r>
          </w:p>
        </w:tc>
        <w:tc>
          <w:tcPr>
            <w:tcW w:w="3573" w:type="pct"/>
            <w:gridSpan w:val="6"/>
            <w:shd w:val="clear" w:color="auto" w:fill="E6E6E6"/>
          </w:tcPr>
          <w:p w14:paraId="0AF066CA"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 xml:space="preserve">Stojamasis LASF tikrojo nario mokestis  </w:t>
            </w:r>
          </w:p>
        </w:tc>
        <w:tc>
          <w:tcPr>
            <w:tcW w:w="926" w:type="pct"/>
            <w:gridSpan w:val="2"/>
            <w:shd w:val="clear" w:color="auto" w:fill="E6E6E6"/>
          </w:tcPr>
          <w:p w14:paraId="43A3F88C"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170 Eur</w:t>
            </w:r>
          </w:p>
        </w:tc>
      </w:tr>
      <w:tr w:rsidR="000A2E37" w:rsidRPr="00C5084B" w14:paraId="4F7FBCD4" w14:textId="77777777" w:rsidTr="003B22BF">
        <w:trPr>
          <w:trHeight w:val="132"/>
        </w:trPr>
        <w:tc>
          <w:tcPr>
            <w:tcW w:w="501" w:type="pct"/>
            <w:shd w:val="clear" w:color="auto" w:fill="E6E6E6"/>
          </w:tcPr>
          <w:p w14:paraId="2E495A7E"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2.</w:t>
            </w:r>
          </w:p>
        </w:tc>
        <w:tc>
          <w:tcPr>
            <w:tcW w:w="4499" w:type="pct"/>
            <w:gridSpan w:val="8"/>
            <w:shd w:val="clear" w:color="auto" w:fill="E6E6E6"/>
          </w:tcPr>
          <w:p w14:paraId="4F21672B"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Metinis LASF tikrojo nario ir LASF asocijuoto nario narystės mokestis</w:t>
            </w:r>
          </w:p>
        </w:tc>
      </w:tr>
      <w:tr w:rsidR="000A2E37" w:rsidRPr="00C5084B" w14:paraId="372F0124" w14:textId="77777777" w:rsidTr="00514369">
        <w:trPr>
          <w:trHeight w:val="132"/>
        </w:trPr>
        <w:tc>
          <w:tcPr>
            <w:tcW w:w="501" w:type="pct"/>
          </w:tcPr>
          <w:p w14:paraId="727BF38B"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2.1.</w:t>
            </w:r>
          </w:p>
        </w:tc>
        <w:tc>
          <w:tcPr>
            <w:tcW w:w="3573" w:type="pct"/>
            <w:gridSpan w:val="6"/>
          </w:tcPr>
          <w:p w14:paraId="183B163B"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Metinis narystės mokestis </w:t>
            </w:r>
            <w:r w:rsidRPr="00C5084B">
              <w:rPr>
                <w:rFonts w:ascii="Klavika Lt" w:eastAsia="Times New Roman" w:hAnsi="Klavika Lt" w:cstheme="minorHAnsi"/>
                <w:b/>
                <w:sz w:val="20"/>
                <w:szCs w:val="20"/>
                <w:lang w:eastAsia="ar-SA"/>
              </w:rPr>
              <w:t>LASF tikriesiems nariams</w:t>
            </w:r>
          </w:p>
        </w:tc>
        <w:tc>
          <w:tcPr>
            <w:tcW w:w="926" w:type="pct"/>
            <w:gridSpan w:val="2"/>
          </w:tcPr>
          <w:p w14:paraId="2DD09D4B"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400 Eur</w:t>
            </w:r>
          </w:p>
        </w:tc>
      </w:tr>
      <w:tr w:rsidR="000A2E37" w:rsidRPr="00C5084B" w14:paraId="0FFAE757" w14:textId="77777777" w:rsidTr="00514369">
        <w:trPr>
          <w:trHeight w:val="132"/>
        </w:trPr>
        <w:tc>
          <w:tcPr>
            <w:tcW w:w="501" w:type="pct"/>
          </w:tcPr>
          <w:p w14:paraId="214B9314"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2.2.</w:t>
            </w:r>
          </w:p>
        </w:tc>
        <w:tc>
          <w:tcPr>
            <w:tcW w:w="3573" w:type="pct"/>
            <w:gridSpan w:val="6"/>
          </w:tcPr>
          <w:p w14:paraId="6B56274D"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Metinis narystės mokestis </w:t>
            </w:r>
            <w:r w:rsidRPr="00C5084B">
              <w:rPr>
                <w:rFonts w:ascii="Klavika Lt" w:eastAsia="Times New Roman" w:hAnsi="Klavika Lt" w:cstheme="minorHAnsi"/>
                <w:b/>
                <w:sz w:val="20"/>
                <w:szCs w:val="20"/>
                <w:lang w:eastAsia="ar-SA"/>
              </w:rPr>
              <w:t>LASF asocijuotiems nariams</w:t>
            </w:r>
          </w:p>
        </w:tc>
        <w:tc>
          <w:tcPr>
            <w:tcW w:w="926" w:type="pct"/>
            <w:gridSpan w:val="2"/>
          </w:tcPr>
          <w:p w14:paraId="632EA849"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260 Eur</w:t>
            </w:r>
          </w:p>
        </w:tc>
      </w:tr>
      <w:tr w:rsidR="000A2E37" w:rsidRPr="00C5084B" w14:paraId="70289F20" w14:textId="77777777" w:rsidTr="003B22BF">
        <w:trPr>
          <w:trHeight w:val="132"/>
        </w:trPr>
        <w:tc>
          <w:tcPr>
            <w:tcW w:w="501" w:type="pct"/>
          </w:tcPr>
          <w:p w14:paraId="2789C0E2"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3.</w:t>
            </w:r>
          </w:p>
        </w:tc>
        <w:tc>
          <w:tcPr>
            <w:tcW w:w="4499" w:type="pct"/>
            <w:gridSpan w:val="8"/>
          </w:tcPr>
          <w:p w14:paraId="6AB9747E"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b/>
                <w:sz w:val="20"/>
                <w:szCs w:val="20"/>
                <w:lang w:eastAsia="ar-SA"/>
              </w:rPr>
              <w:t>Papildomi LASF tikrojo nario ir LASF asocijuoto nario mokesčiai:</w:t>
            </w:r>
          </w:p>
          <w:p w14:paraId="67B6F02B"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sz w:val="20"/>
                <w:szCs w:val="20"/>
                <w:lang w:eastAsia="ar-SA"/>
              </w:rPr>
              <w:t>(LASF tikrasis  narys ar LASF asocijuotas narys, norėdamas dalyvauti automobilių sporto varžybose, neskaitant LASF tikrojo nario ir LASF asocijuoto nario narystės mokesčio, moka papildomus, atitinkamus žemiau išvardintus LASF tikrojo nario ar LASF asocijuoto nario mokesčius).</w:t>
            </w:r>
          </w:p>
        </w:tc>
      </w:tr>
      <w:tr w:rsidR="000A2E37" w:rsidRPr="00C5084B" w14:paraId="1398B52B" w14:textId="77777777" w:rsidTr="003B22BF">
        <w:trPr>
          <w:trHeight w:val="132"/>
        </w:trPr>
        <w:tc>
          <w:tcPr>
            <w:tcW w:w="501" w:type="pct"/>
            <w:shd w:val="clear" w:color="auto" w:fill="E6E6E6"/>
          </w:tcPr>
          <w:p w14:paraId="616D71FA"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b/>
                <w:sz w:val="20"/>
                <w:szCs w:val="20"/>
                <w:lang w:eastAsia="ar-SA"/>
              </w:rPr>
              <w:t>3.1</w:t>
            </w:r>
            <w:r w:rsidRPr="00C5084B">
              <w:rPr>
                <w:rFonts w:ascii="Klavika Lt" w:eastAsia="Times New Roman" w:hAnsi="Klavika Lt" w:cstheme="minorHAnsi"/>
                <w:sz w:val="20"/>
                <w:szCs w:val="20"/>
                <w:lang w:eastAsia="ar-SA"/>
              </w:rPr>
              <w:t>.</w:t>
            </w:r>
          </w:p>
        </w:tc>
        <w:tc>
          <w:tcPr>
            <w:tcW w:w="4499" w:type="pct"/>
            <w:gridSpan w:val="8"/>
            <w:shd w:val="clear" w:color="auto" w:fill="E6E6E6"/>
          </w:tcPr>
          <w:p w14:paraId="3EBA7EA1"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LASF tikrojo nario ir LASF asocijuoto nario Pareiškėjo licencijos mokesčiai</w:t>
            </w:r>
          </w:p>
        </w:tc>
      </w:tr>
      <w:tr w:rsidR="000A2E37" w:rsidRPr="00C5084B" w14:paraId="1899A196" w14:textId="77777777" w:rsidTr="003B22BF">
        <w:trPr>
          <w:trHeight w:val="132"/>
        </w:trPr>
        <w:tc>
          <w:tcPr>
            <w:tcW w:w="501" w:type="pct"/>
            <w:vMerge w:val="restart"/>
          </w:tcPr>
          <w:p w14:paraId="646ADB75"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3.1.1.</w:t>
            </w:r>
          </w:p>
          <w:p w14:paraId="7271F11E"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p>
        </w:tc>
        <w:tc>
          <w:tcPr>
            <w:tcW w:w="4499" w:type="pct"/>
            <w:gridSpan w:val="8"/>
          </w:tcPr>
          <w:p w14:paraId="183BEF08"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LASF tikrojo nario Pareiškėjo licencijos mokesčiai:</w:t>
            </w:r>
          </w:p>
          <w:p w14:paraId="4E4DC55F"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Sumokėjus metinį narystės mokestį (papunktis 2.1), LASF tikrajam nariui nemokamai išduodama </w:t>
            </w:r>
            <w:r w:rsidRPr="00C5084B">
              <w:rPr>
                <w:rFonts w:ascii="Klavika Lt" w:eastAsia="Times New Roman" w:hAnsi="Klavika Lt" w:cstheme="minorHAnsi"/>
                <w:b/>
                <w:bCs/>
                <w:sz w:val="20"/>
                <w:szCs w:val="20"/>
                <w:lang w:eastAsia="ar-SA"/>
              </w:rPr>
              <w:t>viena</w:t>
            </w:r>
            <w:r w:rsidRPr="00C5084B">
              <w:rPr>
                <w:rFonts w:ascii="Klavika Lt" w:eastAsia="Times New Roman" w:hAnsi="Klavika Lt" w:cstheme="minorHAnsi"/>
                <w:sz w:val="20"/>
                <w:szCs w:val="20"/>
                <w:lang w:eastAsia="ar-SA"/>
              </w:rPr>
              <w:t xml:space="preserve"> Pareiškėjo licencija (vienai komandai, kurios pavadinimas negali keistis iki einamų metų pabaigos).</w:t>
            </w:r>
          </w:p>
        </w:tc>
      </w:tr>
      <w:tr w:rsidR="000A2E37" w:rsidRPr="00C5084B" w14:paraId="11FA5DC4" w14:textId="77777777" w:rsidTr="00514369">
        <w:trPr>
          <w:trHeight w:val="132"/>
        </w:trPr>
        <w:tc>
          <w:tcPr>
            <w:tcW w:w="501" w:type="pct"/>
            <w:vMerge/>
          </w:tcPr>
          <w:p w14:paraId="58D8A353"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p>
        </w:tc>
        <w:tc>
          <w:tcPr>
            <w:tcW w:w="3573" w:type="pct"/>
            <w:gridSpan w:val="6"/>
          </w:tcPr>
          <w:p w14:paraId="09FE8AF6"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bCs/>
                <w:sz w:val="20"/>
                <w:szCs w:val="20"/>
                <w:lang w:eastAsia="ar-SA"/>
              </w:rPr>
              <w:t>a) LASF tikriesiems nariams už kiekvieną kitą (t.y. antrą, trečią ir t.t.) Pareiškėjo licenciją (su nauju komandos pavadinimu) dalyvaujantiems A lygos varžybose.</w:t>
            </w:r>
          </w:p>
        </w:tc>
        <w:tc>
          <w:tcPr>
            <w:tcW w:w="926" w:type="pct"/>
            <w:gridSpan w:val="2"/>
          </w:tcPr>
          <w:p w14:paraId="0525B0C0"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400 Eur</w:t>
            </w:r>
          </w:p>
        </w:tc>
      </w:tr>
      <w:tr w:rsidR="000A2E37" w:rsidRPr="00C5084B" w14:paraId="4C39D598" w14:textId="77777777" w:rsidTr="00514369">
        <w:trPr>
          <w:trHeight w:val="132"/>
        </w:trPr>
        <w:tc>
          <w:tcPr>
            <w:tcW w:w="501" w:type="pct"/>
            <w:vMerge/>
          </w:tcPr>
          <w:p w14:paraId="4CEBDB87"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p>
        </w:tc>
        <w:tc>
          <w:tcPr>
            <w:tcW w:w="3573" w:type="pct"/>
            <w:gridSpan w:val="6"/>
          </w:tcPr>
          <w:p w14:paraId="0F51B425"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bCs/>
                <w:sz w:val="20"/>
                <w:szCs w:val="20"/>
                <w:lang w:eastAsia="ar-SA"/>
              </w:rPr>
              <w:t>b) LASF tikriesiems nariams už kiekvieną kitą (t.y. antrą, trečią ir t.t.) Pareiškėjo licenciją (su nauju komandos pavadinimu) dalyvaujantiems B ir C lygų varžybose.</w:t>
            </w:r>
          </w:p>
        </w:tc>
        <w:tc>
          <w:tcPr>
            <w:tcW w:w="926" w:type="pct"/>
            <w:gridSpan w:val="2"/>
          </w:tcPr>
          <w:p w14:paraId="4C78AAB6"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70 Eur</w:t>
            </w:r>
          </w:p>
        </w:tc>
      </w:tr>
      <w:tr w:rsidR="000A2E37" w:rsidRPr="00C5084B" w14:paraId="107EF143" w14:textId="77777777" w:rsidTr="003B22BF">
        <w:trPr>
          <w:trHeight w:val="132"/>
        </w:trPr>
        <w:tc>
          <w:tcPr>
            <w:tcW w:w="501" w:type="pct"/>
            <w:vMerge w:val="restart"/>
          </w:tcPr>
          <w:p w14:paraId="61C3FB03"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3.1.2.</w:t>
            </w:r>
          </w:p>
          <w:p w14:paraId="36819747"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p>
        </w:tc>
        <w:tc>
          <w:tcPr>
            <w:tcW w:w="4499" w:type="pct"/>
            <w:gridSpan w:val="8"/>
          </w:tcPr>
          <w:p w14:paraId="24955BEE" w14:textId="77777777" w:rsidR="000A2E37" w:rsidRPr="00C5084B" w:rsidRDefault="000A2E37" w:rsidP="000A1D05">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LASF asocijuoto nario Pareiškėjo licencijos mokesčiai:</w:t>
            </w:r>
          </w:p>
          <w:p w14:paraId="10F48AD6"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Sumokėjus metinį narystės mokestį (papunktis 2.2.), LASF asocijuotam nariui, dalyvaujančiam B ir C lygų varžybose, išduodama </w:t>
            </w:r>
            <w:r w:rsidRPr="00C5084B">
              <w:rPr>
                <w:rFonts w:ascii="Klavika Lt" w:eastAsia="Times New Roman" w:hAnsi="Klavika Lt" w:cstheme="minorHAnsi"/>
                <w:b/>
                <w:sz w:val="20"/>
                <w:szCs w:val="20"/>
                <w:lang w:eastAsia="ar-SA"/>
              </w:rPr>
              <w:t>viena</w:t>
            </w:r>
            <w:r w:rsidRPr="00C5084B">
              <w:rPr>
                <w:rFonts w:ascii="Klavika Lt" w:eastAsia="Times New Roman" w:hAnsi="Klavika Lt" w:cstheme="minorHAnsi"/>
                <w:sz w:val="20"/>
                <w:szCs w:val="20"/>
                <w:lang w:eastAsia="ar-SA"/>
              </w:rPr>
              <w:t xml:space="preserve"> Pareiškėjo licencija (vienai komandai, kurios pavadinimas negali keistis iki einamų metų pabaigos).</w:t>
            </w:r>
          </w:p>
        </w:tc>
      </w:tr>
      <w:tr w:rsidR="000A2E37" w:rsidRPr="00C5084B" w14:paraId="622A36BB" w14:textId="77777777" w:rsidTr="00514369">
        <w:trPr>
          <w:trHeight w:val="132"/>
        </w:trPr>
        <w:tc>
          <w:tcPr>
            <w:tcW w:w="501" w:type="pct"/>
            <w:vMerge/>
          </w:tcPr>
          <w:p w14:paraId="70FA4FAF"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p>
        </w:tc>
        <w:tc>
          <w:tcPr>
            <w:tcW w:w="3573" w:type="pct"/>
            <w:gridSpan w:val="6"/>
          </w:tcPr>
          <w:p w14:paraId="4DCFDD31" w14:textId="77777777" w:rsidR="000A2E37" w:rsidRPr="00C5084B" w:rsidRDefault="000A2E37" w:rsidP="000A1D05">
            <w:pPr>
              <w:suppressAutoHyphens/>
              <w:spacing w:after="0" w:line="240" w:lineRule="auto"/>
              <w:ind w:right="-13"/>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a) LASF asocijuotiems nariams, už kiekvieną kitą (t.y. antrą, trečią ir t.t.) pareiškėjo licenciją </w:t>
            </w:r>
            <w:r w:rsidRPr="00C5084B">
              <w:rPr>
                <w:rFonts w:ascii="Klavika Lt" w:eastAsia="Times New Roman" w:hAnsi="Klavika Lt" w:cstheme="minorHAnsi"/>
                <w:bCs/>
                <w:sz w:val="20"/>
                <w:szCs w:val="20"/>
                <w:lang w:eastAsia="ar-SA"/>
              </w:rPr>
              <w:t>(su nauju komandos pavadinimu)</w:t>
            </w:r>
            <w:r w:rsidRPr="00C5084B">
              <w:rPr>
                <w:rFonts w:ascii="Klavika Lt" w:eastAsia="Times New Roman" w:hAnsi="Klavika Lt" w:cstheme="minorHAnsi"/>
                <w:sz w:val="20"/>
                <w:szCs w:val="20"/>
                <w:lang w:eastAsia="ar-SA"/>
              </w:rPr>
              <w:t>, dalyvaujantiems B ir C lygų varžybose.</w:t>
            </w:r>
          </w:p>
        </w:tc>
        <w:tc>
          <w:tcPr>
            <w:tcW w:w="926" w:type="pct"/>
            <w:gridSpan w:val="2"/>
          </w:tcPr>
          <w:p w14:paraId="3A657AF1"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70 Eur</w:t>
            </w:r>
          </w:p>
        </w:tc>
      </w:tr>
      <w:tr w:rsidR="000A2E37" w:rsidRPr="00C5084B" w14:paraId="146FFA76" w14:textId="77777777" w:rsidTr="00514369">
        <w:trPr>
          <w:trHeight w:val="132"/>
        </w:trPr>
        <w:tc>
          <w:tcPr>
            <w:tcW w:w="501" w:type="pct"/>
            <w:vMerge/>
          </w:tcPr>
          <w:p w14:paraId="08829335"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p>
        </w:tc>
        <w:tc>
          <w:tcPr>
            <w:tcW w:w="3573" w:type="pct"/>
            <w:gridSpan w:val="6"/>
          </w:tcPr>
          <w:p w14:paraId="1456019E" w14:textId="77777777" w:rsidR="000A2E37" w:rsidRPr="00C5084B" w:rsidRDefault="000A2E37" w:rsidP="000A1D05">
            <w:pPr>
              <w:suppressAutoHyphens/>
              <w:spacing w:after="0" w:line="240" w:lineRule="auto"/>
              <w:ind w:right="-13"/>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b) LASF asocijuotiems nariams, dalyvaujantiems </w:t>
            </w:r>
            <w:r w:rsidRPr="00C5084B">
              <w:rPr>
                <w:rFonts w:ascii="Klavika Lt" w:eastAsia="Times New Roman" w:hAnsi="Klavika Lt" w:cstheme="minorHAnsi"/>
                <w:b/>
                <w:sz w:val="20"/>
                <w:szCs w:val="20"/>
                <w:lang w:eastAsia="ar-SA"/>
              </w:rPr>
              <w:t>tik automobilių kroso bei ralio-kroso čempionatuose</w:t>
            </w:r>
            <w:r w:rsidRPr="00C5084B">
              <w:rPr>
                <w:rFonts w:ascii="Klavika Lt" w:eastAsia="Times New Roman" w:hAnsi="Klavika Lt" w:cstheme="minorHAnsi"/>
                <w:sz w:val="20"/>
                <w:szCs w:val="20"/>
                <w:lang w:eastAsia="ar-SA"/>
              </w:rPr>
              <w:t>, (vienai komandai, kurios pavadinimas negali keistis iki einamų metų pabaigos) dalyvaujantiems A lygos arba Tarptautinėse varžybose.</w:t>
            </w:r>
          </w:p>
        </w:tc>
        <w:tc>
          <w:tcPr>
            <w:tcW w:w="926" w:type="pct"/>
            <w:gridSpan w:val="2"/>
          </w:tcPr>
          <w:p w14:paraId="4288C811"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170 Eur</w:t>
            </w:r>
          </w:p>
        </w:tc>
      </w:tr>
      <w:tr w:rsidR="00514369" w:rsidRPr="00C5084B" w14:paraId="45F7C8A8" w14:textId="77777777" w:rsidTr="00514369">
        <w:trPr>
          <w:trHeight w:val="620"/>
        </w:trPr>
        <w:tc>
          <w:tcPr>
            <w:tcW w:w="501" w:type="pct"/>
            <w:vMerge/>
          </w:tcPr>
          <w:p w14:paraId="26E842E2"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p>
        </w:tc>
        <w:tc>
          <w:tcPr>
            <w:tcW w:w="3573" w:type="pct"/>
            <w:gridSpan w:val="6"/>
            <w:tcBorders>
              <w:bottom w:val="single" w:sz="4" w:space="0" w:color="auto"/>
            </w:tcBorders>
          </w:tcPr>
          <w:p w14:paraId="375A8C8D"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c) LASF asocijuotiems nariams už kiekvieną pareiškėjo licenciją, dalyvaujantiems A lygos arba Tarptautinėse varžybose.</w:t>
            </w:r>
          </w:p>
        </w:tc>
        <w:tc>
          <w:tcPr>
            <w:tcW w:w="926" w:type="pct"/>
            <w:gridSpan w:val="2"/>
            <w:tcBorders>
              <w:bottom w:val="single" w:sz="4" w:space="0" w:color="auto"/>
            </w:tcBorders>
          </w:tcPr>
          <w:p w14:paraId="27CEDCC2"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400 Eur</w:t>
            </w:r>
          </w:p>
        </w:tc>
      </w:tr>
      <w:tr w:rsidR="000A2E37" w:rsidRPr="00C5084B" w14:paraId="233C148D" w14:textId="77777777" w:rsidTr="00514369">
        <w:trPr>
          <w:trHeight w:val="620"/>
        </w:trPr>
        <w:tc>
          <w:tcPr>
            <w:tcW w:w="501" w:type="pct"/>
            <w:tcBorders>
              <w:bottom w:val="single" w:sz="4" w:space="0" w:color="auto"/>
              <w:right w:val="single" w:sz="4" w:space="0" w:color="auto"/>
            </w:tcBorders>
          </w:tcPr>
          <w:p w14:paraId="4DD9A820"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3.2</w:t>
            </w:r>
          </w:p>
        </w:tc>
        <w:tc>
          <w:tcPr>
            <w:tcW w:w="3573" w:type="pct"/>
            <w:gridSpan w:val="6"/>
            <w:tcBorders>
              <w:top w:val="single" w:sz="4" w:space="0" w:color="auto"/>
              <w:left w:val="single" w:sz="4" w:space="0" w:color="auto"/>
              <w:bottom w:val="single" w:sz="4" w:space="0" w:color="auto"/>
              <w:right w:val="nil"/>
            </w:tcBorders>
          </w:tcPr>
          <w:p w14:paraId="3213BE53" w14:textId="77777777" w:rsidR="000A2E37" w:rsidRPr="00C5084B" w:rsidRDefault="000A2E37" w:rsidP="000A2E37">
            <w:pPr>
              <w:pStyle w:val="Heading1"/>
              <w:rPr>
                <w:rFonts w:ascii="Klavika Lt" w:hAnsi="Klavika Lt"/>
              </w:rPr>
            </w:pPr>
            <w:r w:rsidRPr="00C5084B">
              <w:rPr>
                <w:rFonts w:ascii="Klavika Lt" w:hAnsi="Klavika Lt"/>
              </w:rPr>
              <w:t>LASF nario mokesčiai vairuotojo licencijoms gauti*</w:t>
            </w:r>
          </w:p>
          <w:p w14:paraId="3A7942CE" w14:textId="77777777" w:rsidR="000A2E37" w:rsidRPr="00C5084B" w:rsidRDefault="000A2E37" w:rsidP="000A2E37">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Už licencijos pagaminimą skubos tvarka (per 1 darbo dieną), kainos nurodytos  3.2. punkte didinamos 30%.</w:t>
            </w:r>
          </w:p>
        </w:tc>
        <w:tc>
          <w:tcPr>
            <w:tcW w:w="926" w:type="pct"/>
            <w:gridSpan w:val="2"/>
            <w:tcBorders>
              <w:top w:val="single" w:sz="4" w:space="0" w:color="auto"/>
              <w:left w:val="nil"/>
              <w:bottom w:val="single" w:sz="4" w:space="0" w:color="auto"/>
              <w:right w:val="single" w:sz="4" w:space="0" w:color="auto"/>
            </w:tcBorders>
          </w:tcPr>
          <w:p w14:paraId="5904ABB5" w14:textId="77777777" w:rsidR="000A2E37" w:rsidRPr="00C5084B" w:rsidRDefault="000A2E37" w:rsidP="000A1D05">
            <w:pPr>
              <w:suppressAutoHyphens/>
              <w:spacing w:after="0" w:line="240" w:lineRule="auto"/>
              <w:jc w:val="both"/>
              <w:rPr>
                <w:rFonts w:ascii="Klavika Lt" w:eastAsia="Times New Roman" w:hAnsi="Klavika Lt" w:cstheme="minorHAnsi"/>
                <w:sz w:val="20"/>
                <w:szCs w:val="20"/>
                <w:lang w:eastAsia="ar-SA"/>
              </w:rPr>
            </w:pPr>
          </w:p>
        </w:tc>
      </w:tr>
      <w:tr w:rsidR="00673C41" w:rsidRPr="00C5084B" w14:paraId="27D1FC85" w14:textId="77777777" w:rsidTr="00514369">
        <w:trPr>
          <w:trHeight w:val="620"/>
        </w:trPr>
        <w:tc>
          <w:tcPr>
            <w:tcW w:w="501" w:type="pct"/>
            <w:tcBorders>
              <w:top w:val="single" w:sz="4" w:space="0" w:color="auto"/>
              <w:left w:val="single" w:sz="4" w:space="0" w:color="auto"/>
              <w:bottom w:val="nil"/>
              <w:right w:val="single" w:sz="4" w:space="0" w:color="auto"/>
            </w:tcBorders>
          </w:tcPr>
          <w:p w14:paraId="52ED17E0" w14:textId="77777777" w:rsidR="000A2E37" w:rsidRPr="00C5084B" w:rsidRDefault="000A2E37" w:rsidP="000A2E37">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3.2.1</w:t>
            </w:r>
          </w:p>
        </w:tc>
        <w:tc>
          <w:tcPr>
            <w:tcW w:w="2770" w:type="pct"/>
            <w:gridSpan w:val="3"/>
            <w:tcBorders>
              <w:left w:val="single" w:sz="4" w:space="0" w:color="auto"/>
            </w:tcBorders>
          </w:tcPr>
          <w:p w14:paraId="6CB9BE1F" w14:textId="77777777" w:rsidR="000A2E37" w:rsidRPr="00C5084B" w:rsidRDefault="000A2E37" w:rsidP="000A2E37">
            <w:pPr>
              <w:rPr>
                <w:rFonts w:ascii="Klavika Lt" w:hAnsi="Klavika Lt"/>
                <w:sz w:val="20"/>
                <w:szCs w:val="20"/>
              </w:rPr>
            </w:pPr>
            <w:r w:rsidRPr="00C5084B">
              <w:rPr>
                <w:rFonts w:ascii="Klavika Lt" w:eastAsia="Times New Roman" w:hAnsi="Klavika Lt" w:cstheme="minorHAnsi"/>
                <w:sz w:val="20"/>
                <w:szCs w:val="20"/>
                <w:lang w:eastAsia="ar-SA"/>
              </w:rPr>
              <w:t>Tarptautinės vairuotojo</w:t>
            </w:r>
            <w:r w:rsidR="00835915" w:rsidRPr="00C5084B">
              <w:rPr>
                <w:rFonts w:ascii="Klavika Lt" w:eastAsia="Times New Roman" w:hAnsi="Klavika Lt" w:cstheme="minorHAnsi"/>
                <w:sz w:val="20"/>
                <w:szCs w:val="20"/>
                <w:lang w:eastAsia="ar-SA"/>
              </w:rPr>
              <w:t xml:space="preserve"> </w:t>
            </w:r>
            <w:r w:rsidRPr="00C5084B">
              <w:rPr>
                <w:rFonts w:ascii="Klavika Lt" w:eastAsia="Times New Roman" w:hAnsi="Klavika Lt" w:cstheme="minorHAnsi"/>
                <w:b/>
                <w:sz w:val="20"/>
                <w:szCs w:val="20"/>
                <w:lang w:eastAsia="ar-SA"/>
              </w:rPr>
              <w:t xml:space="preserve">ITA, ITB, ITC-C, ITC-R, ITD-C, ITD-R, ITE, ITF, ITG </w:t>
            </w:r>
            <w:r w:rsidRPr="00C5084B">
              <w:rPr>
                <w:rFonts w:ascii="Klavika Lt" w:eastAsia="Times New Roman" w:hAnsi="Klavika Lt" w:cstheme="minorHAnsi"/>
                <w:sz w:val="20"/>
                <w:szCs w:val="20"/>
                <w:lang w:eastAsia="ar-SA"/>
              </w:rPr>
              <w:t>kategorijų licencijos</w:t>
            </w:r>
          </w:p>
        </w:tc>
        <w:tc>
          <w:tcPr>
            <w:tcW w:w="803" w:type="pct"/>
            <w:gridSpan w:val="3"/>
          </w:tcPr>
          <w:p w14:paraId="2CBF8B9F" w14:textId="77777777" w:rsidR="000A2E37" w:rsidRPr="00C5084B" w:rsidRDefault="000A2E37" w:rsidP="000A2E37">
            <w:pPr>
              <w:rPr>
                <w:rFonts w:ascii="Klavika Lt" w:hAnsi="Klavika Lt"/>
                <w:sz w:val="20"/>
                <w:szCs w:val="20"/>
              </w:rPr>
            </w:pPr>
            <w:r w:rsidRPr="00C5084B">
              <w:rPr>
                <w:rFonts w:ascii="Klavika Lt" w:eastAsia="Times New Roman" w:hAnsi="Klavika Lt" w:cstheme="minorHAnsi"/>
                <w:b/>
                <w:sz w:val="20"/>
                <w:szCs w:val="20"/>
                <w:lang w:eastAsia="ar-SA"/>
              </w:rPr>
              <w:t>LASF tikrojo Nario mokestis</w:t>
            </w:r>
          </w:p>
        </w:tc>
        <w:tc>
          <w:tcPr>
            <w:tcW w:w="926" w:type="pct"/>
            <w:gridSpan w:val="2"/>
          </w:tcPr>
          <w:p w14:paraId="4B5C1D04" w14:textId="77777777" w:rsidR="000A2E37" w:rsidRPr="00C5084B" w:rsidRDefault="000A2E37" w:rsidP="000A2E37">
            <w:pPr>
              <w:rPr>
                <w:rFonts w:ascii="Klavika Lt" w:hAnsi="Klavika Lt"/>
                <w:sz w:val="20"/>
                <w:szCs w:val="20"/>
              </w:rPr>
            </w:pPr>
            <w:r w:rsidRPr="00C5084B">
              <w:rPr>
                <w:rFonts w:ascii="Klavika Lt" w:eastAsia="Times New Roman" w:hAnsi="Klavika Lt" w:cstheme="minorHAnsi"/>
                <w:b/>
                <w:sz w:val="20"/>
                <w:szCs w:val="20"/>
                <w:lang w:eastAsia="ar-SA"/>
              </w:rPr>
              <w:t>LASF asocijuoto Nario mokestis</w:t>
            </w:r>
          </w:p>
        </w:tc>
      </w:tr>
      <w:tr w:rsidR="000A2E37" w:rsidRPr="00C5084B" w14:paraId="7486DC08" w14:textId="77777777" w:rsidTr="00514369">
        <w:trPr>
          <w:trHeight w:val="413"/>
        </w:trPr>
        <w:tc>
          <w:tcPr>
            <w:tcW w:w="501" w:type="pct"/>
            <w:tcBorders>
              <w:top w:val="nil"/>
              <w:left w:val="single" w:sz="4" w:space="0" w:color="auto"/>
              <w:bottom w:val="nil"/>
              <w:right w:val="single" w:sz="4" w:space="0" w:color="auto"/>
            </w:tcBorders>
          </w:tcPr>
          <w:p w14:paraId="3DD13A88" w14:textId="77777777" w:rsidR="000A2E37" w:rsidRPr="00C5084B" w:rsidRDefault="000A2E37" w:rsidP="000A2E37">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tcBorders>
          </w:tcPr>
          <w:p w14:paraId="1EBF406F" w14:textId="77777777" w:rsidR="000A2E37" w:rsidRPr="00C5084B" w:rsidRDefault="000A2E37" w:rsidP="000A2E37">
            <w:pPr>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a) Vairuotojams iki 18 metų amžiaus.  </w:t>
            </w:r>
          </w:p>
          <w:p w14:paraId="2A17B1AD" w14:textId="77777777" w:rsidR="000A2E37" w:rsidRPr="00C5084B" w:rsidRDefault="000A2E37" w:rsidP="000A2E37">
            <w:pPr>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Buhalterinis kodas: IT</w:t>
            </w:r>
          </w:p>
        </w:tc>
        <w:tc>
          <w:tcPr>
            <w:tcW w:w="803" w:type="pct"/>
            <w:gridSpan w:val="3"/>
          </w:tcPr>
          <w:p w14:paraId="6A07FB08" w14:textId="58E420BB" w:rsidR="000A2E37" w:rsidRPr="00C5084B" w:rsidRDefault="00B5544C" w:rsidP="000A2E37">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13</w:t>
            </w:r>
            <w:r w:rsidR="00835915" w:rsidRPr="00C5084B">
              <w:rPr>
                <w:rFonts w:ascii="Klavika Lt" w:eastAsia="Times New Roman" w:hAnsi="Klavika Lt" w:cstheme="minorHAnsi"/>
                <w:bCs/>
                <w:sz w:val="20"/>
                <w:szCs w:val="20"/>
                <w:lang w:eastAsia="ar-SA"/>
              </w:rPr>
              <w:t>0 Eur</w:t>
            </w:r>
          </w:p>
        </w:tc>
        <w:tc>
          <w:tcPr>
            <w:tcW w:w="926" w:type="pct"/>
            <w:gridSpan w:val="2"/>
          </w:tcPr>
          <w:p w14:paraId="4F366328" w14:textId="0A72B51D" w:rsidR="000A2E37" w:rsidRPr="00C5084B" w:rsidRDefault="00E000DB" w:rsidP="000A2E37">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15</w:t>
            </w:r>
            <w:r w:rsidR="00835915" w:rsidRPr="00C5084B">
              <w:rPr>
                <w:rFonts w:ascii="Klavika Lt" w:eastAsia="Times New Roman" w:hAnsi="Klavika Lt" w:cstheme="minorHAnsi"/>
                <w:bCs/>
                <w:sz w:val="20"/>
                <w:szCs w:val="20"/>
                <w:lang w:eastAsia="ar-SA"/>
              </w:rPr>
              <w:t>0 Eur</w:t>
            </w:r>
          </w:p>
        </w:tc>
      </w:tr>
      <w:tr w:rsidR="000A2E37" w:rsidRPr="00C5084B" w14:paraId="507B39F0" w14:textId="77777777" w:rsidTr="00514369">
        <w:trPr>
          <w:trHeight w:val="620"/>
        </w:trPr>
        <w:tc>
          <w:tcPr>
            <w:tcW w:w="501" w:type="pct"/>
            <w:tcBorders>
              <w:top w:val="nil"/>
              <w:left w:val="single" w:sz="4" w:space="0" w:color="auto"/>
              <w:bottom w:val="nil"/>
              <w:right w:val="single" w:sz="4" w:space="0" w:color="auto"/>
            </w:tcBorders>
          </w:tcPr>
          <w:p w14:paraId="74B40B53" w14:textId="77777777" w:rsidR="000A2E37" w:rsidRPr="00C5084B" w:rsidRDefault="000A2E37" w:rsidP="000A2E37">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tcBorders>
          </w:tcPr>
          <w:p w14:paraId="3A236910" w14:textId="77777777" w:rsidR="000A2E37" w:rsidRPr="00C5084B" w:rsidRDefault="000A2E37" w:rsidP="000A2E37">
            <w:pPr>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b) Vairuotojams virš 18 metų amžiaus. </w:t>
            </w:r>
          </w:p>
          <w:p w14:paraId="7B8252AA" w14:textId="77777777" w:rsidR="000A2E37" w:rsidRPr="00C5084B" w:rsidRDefault="000A2E37" w:rsidP="000A2E37">
            <w:pPr>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Buhalterinis kodas: IT</w:t>
            </w:r>
          </w:p>
        </w:tc>
        <w:tc>
          <w:tcPr>
            <w:tcW w:w="803" w:type="pct"/>
            <w:gridSpan w:val="3"/>
          </w:tcPr>
          <w:p w14:paraId="51AA4B61" w14:textId="40FF34FA" w:rsidR="000A2E37" w:rsidRPr="00C5084B" w:rsidRDefault="00835915" w:rsidP="000A2E37">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 </w:t>
            </w:r>
            <w:r w:rsidR="008C1694" w:rsidRPr="00C5084B">
              <w:rPr>
                <w:rFonts w:ascii="Klavika Lt" w:eastAsia="Times New Roman" w:hAnsi="Klavika Lt" w:cstheme="minorHAnsi"/>
                <w:bCs/>
                <w:sz w:val="20"/>
                <w:szCs w:val="20"/>
                <w:lang w:eastAsia="ar-SA"/>
              </w:rPr>
              <w:t>20</w:t>
            </w:r>
            <w:r w:rsidRPr="00C5084B">
              <w:rPr>
                <w:rFonts w:ascii="Klavika Lt" w:eastAsia="Times New Roman" w:hAnsi="Klavika Lt" w:cstheme="minorHAnsi"/>
                <w:bCs/>
                <w:sz w:val="20"/>
                <w:szCs w:val="20"/>
                <w:lang w:eastAsia="ar-SA"/>
              </w:rPr>
              <w:t>0 Eur</w:t>
            </w:r>
          </w:p>
        </w:tc>
        <w:tc>
          <w:tcPr>
            <w:tcW w:w="926" w:type="pct"/>
            <w:gridSpan w:val="2"/>
          </w:tcPr>
          <w:p w14:paraId="0D1A9964" w14:textId="143389E2" w:rsidR="000A2E37" w:rsidRPr="00C5084B" w:rsidRDefault="00D4379C" w:rsidP="00154BE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2</w:t>
            </w:r>
            <w:r w:rsidR="00E000DB" w:rsidRPr="00C5084B">
              <w:rPr>
                <w:rFonts w:ascii="Klavika Lt" w:eastAsia="Times New Roman" w:hAnsi="Klavika Lt" w:cstheme="minorHAnsi"/>
                <w:bCs/>
                <w:sz w:val="20"/>
                <w:szCs w:val="20"/>
                <w:lang w:eastAsia="ar-SA"/>
              </w:rPr>
              <w:t>2</w:t>
            </w:r>
            <w:r w:rsidR="00154BEF" w:rsidRPr="00C5084B">
              <w:rPr>
                <w:rFonts w:ascii="Klavika Lt" w:eastAsia="Times New Roman" w:hAnsi="Klavika Lt" w:cstheme="minorHAnsi"/>
                <w:bCs/>
                <w:sz w:val="20"/>
                <w:szCs w:val="20"/>
                <w:lang w:eastAsia="ar-SA"/>
              </w:rPr>
              <w:t>0</w:t>
            </w:r>
            <w:r w:rsidR="00835915" w:rsidRPr="00C5084B">
              <w:rPr>
                <w:rFonts w:ascii="Klavika Lt" w:eastAsia="Times New Roman" w:hAnsi="Klavika Lt" w:cstheme="minorHAnsi"/>
                <w:bCs/>
                <w:sz w:val="20"/>
                <w:szCs w:val="20"/>
                <w:lang w:eastAsia="ar-SA"/>
              </w:rPr>
              <w:t xml:space="preserve"> Eur</w:t>
            </w:r>
          </w:p>
        </w:tc>
      </w:tr>
      <w:tr w:rsidR="000A2E37" w:rsidRPr="00C5084B" w14:paraId="4E4FB402" w14:textId="77777777" w:rsidTr="00514369">
        <w:trPr>
          <w:trHeight w:val="278"/>
        </w:trPr>
        <w:tc>
          <w:tcPr>
            <w:tcW w:w="501" w:type="pct"/>
            <w:tcBorders>
              <w:top w:val="nil"/>
              <w:left w:val="single" w:sz="4" w:space="0" w:color="auto"/>
              <w:bottom w:val="nil"/>
              <w:right w:val="single" w:sz="4" w:space="0" w:color="auto"/>
            </w:tcBorders>
          </w:tcPr>
          <w:p w14:paraId="226A9743" w14:textId="77777777" w:rsidR="000A2E37" w:rsidRPr="00C5084B" w:rsidRDefault="000A2E37" w:rsidP="000A2E37">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tcBorders>
          </w:tcPr>
          <w:p w14:paraId="6E39AE78" w14:textId="77777777" w:rsidR="000A2E37" w:rsidRPr="00C5084B" w:rsidRDefault="000A2E37" w:rsidP="000A2E37">
            <w:pPr>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c) Vairuotojui iki 18 amžiaus turinčiam galiojančią to paties Pareiškėjo nacionalinę licenciją.</w:t>
            </w:r>
          </w:p>
          <w:p w14:paraId="35E71639" w14:textId="77777777" w:rsidR="000A2E37" w:rsidRPr="00C5084B" w:rsidRDefault="000A2E37" w:rsidP="000A2E37">
            <w:pPr>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Buhalterinis kodas: ITp</w:t>
            </w:r>
          </w:p>
        </w:tc>
        <w:tc>
          <w:tcPr>
            <w:tcW w:w="803" w:type="pct"/>
            <w:gridSpan w:val="3"/>
          </w:tcPr>
          <w:p w14:paraId="7D4C6072" w14:textId="028BF89A" w:rsidR="000A2E37" w:rsidRPr="00C5084B" w:rsidRDefault="00835915" w:rsidP="000A2E37">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90 Eur</w:t>
            </w:r>
          </w:p>
        </w:tc>
        <w:tc>
          <w:tcPr>
            <w:tcW w:w="926" w:type="pct"/>
            <w:gridSpan w:val="2"/>
          </w:tcPr>
          <w:p w14:paraId="761CEA26" w14:textId="5EA84BC2" w:rsidR="000A2E37" w:rsidRPr="00C5084B" w:rsidRDefault="00835915" w:rsidP="000A2E37">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100 Eur</w:t>
            </w:r>
          </w:p>
        </w:tc>
      </w:tr>
      <w:tr w:rsidR="000A2E37" w:rsidRPr="00C5084B" w14:paraId="7CBF9BA1" w14:textId="77777777" w:rsidTr="00514369">
        <w:trPr>
          <w:trHeight w:val="620"/>
        </w:trPr>
        <w:tc>
          <w:tcPr>
            <w:tcW w:w="501" w:type="pct"/>
            <w:tcBorders>
              <w:top w:val="nil"/>
              <w:left w:val="single" w:sz="4" w:space="0" w:color="auto"/>
              <w:bottom w:val="single" w:sz="4" w:space="0" w:color="auto"/>
              <w:right w:val="single" w:sz="4" w:space="0" w:color="auto"/>
            </w:tcBorders>
          </w:tcPr>
          <w:p w14:paraId="62B98279" w14:textId="77777777" w:rsidR="000A2E37" w:rsidRPr="00C5084B" w:rsidRDefault="000A2E37" w:rsidP="000A2E37">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bottom w:val="single" w:sz="4" w:space="0" w:color="auto"/>
            </w:tcBorders>
          </w:tcPr>
          <w:p w14:paraId="01CF3C52" w14:textId="77777777" w:rsidR="000A2E37" w:rsidRPr="00C5084B" w:rsidRDefault="000A2E37" w:rsidP="000A2E37">
            <w:pPr>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d) Vairuotojui virš 18 metų amžiaus turinčiam galiojančią to paties Pareiškėjo nacionalinę licenciją </w:t>
            </w:r>
          </w:p>
          <w:p w14:paraId="0649B989" w14:textId="77777777" w:rsidR="000A2E37" w:rsidRPr="00C5084B" w:rsidRDefault="000A2E37" w:rsidP="000A2E37">
            <w:pPr>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Buhalterinis kodas:ITp</w:t>
            </w:r>
            <w:r w:rsidRPr="00C5084B">
              <w:rPr>
                <w:rFonts w:ascii="Klavika Lt" w:eastAsia="Times New Roman" w:hAnsi="Klavika Lt" w:cstheme="minorHAnsi"/>
                <w:sz w:val="20"/>
                <w:szCs w:val="20"/>
                <w:lang w:eastAsia="ar-SA"/>
              </w:rPr>
              <w:tab/>
            </w:r>
          </w:p>
        </w:tc>
        <w:tc>
          <w:tcPr>
            <w:tcW w:w="803" w:type="pct"/>
            <w:gridSpan w:val="3"/>
          </w:tcPr>
          <w:p w14:paraId="555F6289" w14:textId="6A0EF4C2" w:rsidR="000A2E37" w:rsidRPr="00C5084B" w:rsidRDefault="00835915" w:rsidP="000A2E37">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 </w:t>
            </w:r>
            <w:r w:rsidR="008C1694" w:rsidRPr="00C5084B">
              <w:rPr>
                <w:rFonts w:ascii="Klavika Lt" w:eastAsia="Times New Roman" w:hAnsi="Klavika Lt" w:cstheme="minorHAnsi"/>
                <w:bCs/>
                <w:sz w:val="20"/>
                <w:szCs w:val="20"/>
                <w:lang w:eastAsia="ar-SA"/>
              </w:rPr>
              <w:t>13</w:t>
            </w:r>
            <w:r w:rsidRPr="00C5084B">
              <w:rPr>
                <w:rFonts w:ascii="Klavika Lt" w:eastAsia="Times New Roman" w:hAnsi="Klavika Lt" w:cstheme="minorHAnsi"/>
                <w:bCs/>
                <w:sz w:val="20"/>
                <w:szCs w:val="20"/>
                <w:lang w:eastAsia="ar-SA"/>
              </w:rPr>
              <w:t>0 Eur</w:t>
            </w:r>
          </w:p>
        </w:tc>
        <w:tc>
          <w:tcPr>
            <w:tcW w:w="926" w:type="pct"/>
            <w:gridSpan w:val="2"/>
          </w:tcPr>
          <w:p w14:paraId="47540138" w14:textId="184D7BAF" w:rsidR="000A2E37" w:rsidRPr="00C5084B" w:rsidRDefault="00835915" w:rsidP="000A2E37">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 </w:t>
            </w:r>
            <w:r w:rsidR="008C1694" w:rsidRPr="00C5084B">
              <w:rPr>
                <w:rFonts w:ascii="Klavika Lt" w:eastAsia="Times New Roman" w:hAnsi="Klavika Lt" w:cstheme="minorHAnsi"/>
                <w:bCs/>
                <w:sz w:val="20"/>
                <w:szCs w:val="20"/>
                <w:lang w:eastAsia="ar-SA"/>
              </w:rPr>
              <w:t>15</w:t>
            </w:r>
            <w:r w:rsidRPr="00C5084B">
              <w:rPr>
                <w:rFonts w:ascii="Klavika Lt" w:eastAsia="Times New Roman" w:hAnsi="Klavika Lt" w:cstheme="minorHAnsi"/>
                <w:bCs/>
                <w:sz w:val="20"/>
                <w:szCs w:val="20"/>
                <w:lang w:eastAsia="ar-SA"/>
              </w:rPr>
              <w:t>0 Eur</w:t>
            </w:r>
          </w:p>
        </w:tc>
      </w:tr>
      <w:tr w:rsidR="0007018F" w:rsidRPr="00C5084B" w14:paraId="2C0CB4F5" w14:textId="77777777" w:rsidTr="00514369">
        <w:trPr>
          <w:trHeight w:val="620"/>
        </w:trPr>
        <w:tc>
          <w:tcPr>
            <w:tcW w:w="501" w:type="pct"/>
            <w:tcBorders>
              <w:top w:val="single" w:sz="4" w:space="0" w:color="auto"/>
              <w:left w:val="single" w:sz="4" w:space="0" w:color="auto"/>
              <w:bottom w:val="nil"/>
              <w:right w:val="single" w:sz="4" w:space="0" w:color="auto"/>
            </w:tcBorders>
          </w:tcPr>
          <w:p w14:paraId="5DC26AF8" w14:textId="77777777" w:rsidR="0007018F" w:rsidRPr="00C5084B" w:rsidRDefault="0007018F" w:rsidP="0007018F">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3.2.2</w:t>
            </w:r>
          </w:p>
        </w:tc>
        <w:tc>
          <w:tcPr>
            <w:tcW w:w="2770" w:type="pct"/>
            <w:gridSpan w:val="3"/>
            <w:tcBorders>
              <w:left w:val="single" w:sz="4" w:space="0" w:color="auto"/>
            </w:tcBorders>
            <w:vAlign w:val="center"/>
          </w:tcPr>
          <w:p w14:paraId="068E9320" w14:textId="62E41E84" w:rsidR="0007018F" w:rsidRPr="00C5084B" w:rsidRDefault="0007018F" w:rsidP="0007018F">
            <w:pPr>
              <w:rPr>
                <w:rFonts w:ascii="Klavika Lt" w:eastAsia="Times New Roman" w:hAnsi="Klavika Lt" w:cstheme="minorHAnsi"/>
                <w:sz w:val="20"/>
                <w:szCs w:val="20"/>
                <w:lang w:eastAsia="ar-SA"/>
              </w:rPr>
            </w:pPr>
            <w:r w:rsidRPr="00C5084B">
              <w:rPr>
                <w:rFonts w:ascii="Klavika Lt" w:eastAsia="Times New Roman" w:hAnsi="Klavika Lt" w:cstheme="minorHAnsi"/>
                <w:b/>
                <w:sz w:val="20"/>
                <w:szCs w:val="20"/>
                <w:lang w:eastAsia="ar-SA"/>
              </w:rPr>
              <w:t xml:space="preserve">Nacionalinės </w:t>
            </w:r>
            <w:r w:rsidR="00E61A1C" w:rsidRPr="00C5084B">
              <w:rPr>
                <w:rFonts w:ascii="Klavika Lt" w:eastAsia="Times New Roman" w:hAnsi="Klavika Lt" w:cstheme="minorHAnsi"/>
                <w:b/>
                <w:sz w:val="20"/>
                <w:szCs w:val="20"/>
                <w:lang w:eastAsia="ar-SA"/>
              </w:rPr>
              <w:t>A</w:t>
            </w:r>
            <w:r w:rsidRPr="00C5084B">
              <w:rPr>
                <w:rFonts w:ascii="Klavika Lt" w:eastAsia="Times New Roman" w:hAnsi="Klavika Lt" w:cstheme="minorHAnsi"/>
                <w:b/>
                <w:sz w:val="20"/>
                <w:szCs w:val="20"/>
                <w:lang w:eastAsia="ar-SA"/>
              </w:rPr>
              <w:t xml:space="preserve">, </w:t>
            </w:r>
            <w:r w:rsidR="00E61A1C" w:rsidRPr="00C5084B">
              <w:rPr>
                <w:rFonts w:ascii="Klavika Lt" w:eastAsia="Times New Roman" w:hAnsi="Klavika Lt" w:cstheme="minorHAnsi"/>
                <w:b/>
                <w:sz w:val="20"/>
                <w:szCs w:val="20"/>
                <w:lang w:eastAsia="ar-SA"/>
              </w:rPr>
              <w:t>A</w:t>
            </w:r>
            <w:r w:rsidRPr="00C5084B">
              <w:rPr>
                <w:rFonts w:ascii="Klavika Lt" w:eastAsia="Times New Roman" w:hAnsi="Klavika Lt" w:cstheme="minorHAnsi"/>
                <w:b/>
                <w:sz w:val="20"/>
                <w:szCs w:val="20"/>
                <w:lang w:eastAsia="ar-SA"/>
              </w:rPr>
              <w:t xml:space="preserve"> </w:t>
            </w:r>
            <w:proofErr w:type="spellStart"/>
            <w:r w:rsidRPr="00C5084B">
              <w:rPr>
                <w:rFonts w:ascii="Klavika Lt" w:eastAsia="Times New Roman" w:hAnsi="Klavika Lt" w:cstheme="minorHAnsi"/>
                <w:b/>
                <w:sz w:val="20"/>
                <w:szCs w:val="20"/>
                <w:lang w:eastAsia="ar-SA"/>
              </w:rPr>
              <w:t>Junior</w:t>
            </w:r>
            <w:proofErr w:type="spellEnd"/>
            <w:r w:rsidRPr="00C5084B">
              <w:rPr>
                <w:rFonts w:ascii="Klavika Lt" w:eastAsia="Times New Roman" w:hAnsi="Klavika Lt" w:cstheme="minorHAnsi"/>
                <w:b/>
                <w:sz w:val="20"/>
                <w:szCs w:val="20"/>
                <w:lang w:eastAsia="ar-SA"/>
              </w:rPr>
              <w:t xml:space="preserve"> kategorijų vairuotojo licencijos </w:t>
            </w:r>
          </w:p>
        </w:tc>
        <w:tc>
          <w:tcPr>
            <w:tcW w:w="803" w:type="pct"/>
            <w:gridSpan w:val="3"/>
            <w:shd w:val="clear" w:color="auto" w:fill="auto"/>
          </w:tcPr>
          <w:p w14:paraId="26AEDCBD" w14:textId="77777777" w:rsidR="0007018F" w:rsidRPr="00C5084B" w:rsidRDefault="0007018F"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ar-SA"/>
              </w:rPr>
              <w:t>LASF tikrojo Nario mokestis</w:t>
            </w:r>
          </w:p>
        </w:tc>
        <w:tc>
          <w:tcPr>
            <w:tcW w:w="926" w:type="pct"/>
            <w:gridSpan w:val="2"/>
            <w:shd w:val="clear" w:color="auto" w:fill="auto"/>
          </w:tcPr>
          <w:p w14:paraId="1D56F549" w14:textId="77777777" w:rsidR="0007018F" w:rsidRPr="00C5084B" w:rsidRDefault="0007018F"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ar-SA"/>
              </w:rPr>
              <w:t>LASF asocijuoto Nario mokestis</w:t>
            </w:r>
          </w:p>
        </w:tc>
      </w:tr>
      <w:tr w:rsidR="0007018F" w:rsidRPr="00C5084B" w14:paraId="1A75D675" w14:textId="77777777" w:rsidTr="00514369">
        <w:trPr>
          <w:trHeight w:val="620"/>
        </w:trPr>
        <w:tc>
          <w:tcPr>
            <w:tcW w:w="501" w:type="pct"/>
            <w:tcBorders>
              <w:top w:val="nil"/>
              <w:left w:val="single" w:sz="4" w:space="0" w:color="auto"/>
              <w:bottom w:val="nil"/>
              <w:right w:val="single" w:sz="4" w:space="0" w:color="auto"/>
            </w:tcBorders>
          </w:tcPr>
          <w:p w14:paraId="7E86E0C2" w14:textId="77777777" w:rsidR="0007018F" w:rsidRPr="00C5084B" w:rsidRDefault="0007018F" w:rsidP="0007018F">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tcBorders>
            <w:vAlign w:val="center"/>
          </w:tcPr>
          <w:p w14:paraId="176976CE" w14:textId="4E2A55A2" w:rsidR="0007018F" w:rsidRPr="00C5084B" w:rsidRDefault="0007018F"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a) Vairuotojams iki 18 metų amžiaus (</w:t>
            </w:r>
            <w:r w:rsidR="00746427" w:rsidRPr="00C5084B">
              <w:rPr>
                <w:rFonts w:ascii="Klavika Lt" w:eastAsia="Times New Roman" w:hAnsi="Klavika Lt" w:cstheme="minorHAnsi"/>
                <w:bCs/>
                <w:sz w:val="20"/>
                <w:szCs w:val="20"/>
                <w:lang w:eastAsia="ar-SA"/>
              </w:rPr>
              <w:t>A</w:t>
            </w:r>
            <w:r w:rsidRPr="00C5084B">
              <w:rPr>
                <w:rFonts w:ascii="Klavika Lt" w:eastAsia="Times New Roman" w:hAnsi="Klavika Lt" w:cstheme="minorHAnsi"/>
                <w:bCs/>
                <w:sz w:val="20"/>
                <w:szCs w:val="20"/>
                <w:lang w:eastAsia="ar-SA"/>
              </w:rPr>
              <w:t xml:space="preserve"> </w:t>
            </w:r>
            <w:proofErr w:type="spellStart"/>
            <w:r w:rsidRPr="00C5084B">
              <w:rPr>
                <w:rFonts w:ascii="Klavika Lt" w:eastAsia="Times New Roman" w:hAnsi="Klavika Lt" w:cstheme="minorHAnsi"/>
                <w:bCs/>
                <w:sz w:val="20"/>
                <w:szCs w:val="20"/>
                <w:lang w:eastAsia="ar-SA"/>
              </w:rPr>
              <w:t>Junior</w:t>
            </w:r>
            <w:proofErr w:type="spellEnd"/>
            <w:r w:rsidRPr="00C5084B">
              <w:rPr>
                <w:rFonts w:ascii="Klavika Lt" w:eastAsia="Times New Roman" w:hAnsi="Klavika Lt" w:cstheme="minorHAnsi"/>
                <w:bCs/>
                <w:sz w:val="20"/>
                <w:szCs w:val="20"/>
                <w:lang w:eastAsia="ar-SA"/>
              </w:rPr>
              <w:t>)</w:t>
            </w:r>
          </w:p>
          <w:p w14:paraId="43FF67EB" w14:textId="046D5FF8" w:rsidR="0007018F" w:rsidRPr="00C5084B" w:rsidRDefault="0007018F"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Buhalterinis kodas: </w:t>
            </w:r>
            <w:r w:rsidR="00746427" w:rsidRPr="00C5084B">
              <w:rPr>
                <w:rFonts w:ascii="Klavika Lt" w:eastAsia="Times New Roman" w:hAnsi="Klavika Lt" w:cstheme="minorHAnsi"/>
                <w:bCs/>
                <w:sz w:val="20"/>
                <w:szCs w:val="20"/>
                <w:lang w:eastAsia="ar-SA"/>
              </w:rPr>
              <w:t>A</w:t>
            </w:r>
            <w:r w:rsidRPr="00C5084B">
              <w:rPr>
                <w:rFonts w:ascii="Klavika Lt" w:eastAsia="Times New Roman" w:hAnsi="Klavika Lt" w:cstheme="minorHAnsi"/>
                <w:bCs/>
                <w:sz w:val="20"/>
                <w:szCs w:val="20"/>
                <w:lang w:eastAsia="ar-SA"/>
              </w:rPr>
              <w:t>J</w:t>
            </w:r>
          </w:p>
        </w:tc>
        <w:tc>
          <w:tcPr>
            <w:tcW w:w="803" w:type="pct"/>
            <w:gridSpan w:val="3"/>
            <w:shd w:val="clear" w:color="auto" w:fill="auto"/>
          </w:tcPr>
          <w:p w14:paraId="38428D38" w14:textId="514E5AA8" w:rsidR="0007018F" w:rsidRPr="00C5084B" w:rsidRDefault="00835915"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70 Eur</w:t>
            </w:r>
          </w:p>
        </w:tc>
        <w:tc>
          <w:tcPr>
            <w:tcW w:w="926" w:type="pct"/>
            <w:gridSpan w:val="2"/>
            <w:shd w:val="clear" w:color="auto" w:fill="auto"/>
          </w:tcPr>
          <w:p w14:paraId="6C3077EE" w14:textId="65633E26" w:rsidR="0007018F" w:rsidRPr="00C5084B" w:rsidRDefault="00835915"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80 Eur</w:t>
            </w:r>
          </w:p>
        </w:tc>
      </w:tr>
      <w:tr w:rsidR="0007018F" w:rsidRPr="00C5084B" w14:paraId="3BCE367E" w14:textId="77777777" w:rsidTr="00514369">
        <w:trPr>
          <w:trHeight w:val="620"/>
        </w:trPr>
        <w:tc>
          <w:tcPr>
            <w:tcW w:w="501" w:type="pct"/>
            <w:tcBorders>
              <w:top w:val="nil"/>
              <w:left w:val="single" w:sz="4" w:space="0" w:color="auto"/>
              <w:bottom w:val="nil"/>
              <w:right w:val="single" w:sz="4" w:space="0" w:color="auto"/>
            </w:tcBorders>
          </w:tcPr>
          <w:p w14:paraId="35B0F6AF" w14:textId="77777777" w:rsidR="0007018F" w:rsidRPr="00C5084B" w:rsidRDefault="0007018F" w:rsidP="0007018F">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tcBorders>
            <w:vAlign w:val="center"/>
          </w:tcPr>
          <w:p w14:paraId="60F4698B" w14:textId="7DBFEAD2" w:rsidR="0007018F" w:rsidRPr="00C5084B" w:rsidRDefault="0007018F"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b) Vairuotojams virš 18 metų amžiaus (</w:t>
            </w:r>
            <w:r w:rsidR="00746427" w:rsidRPr="00C5084B">
              <w:rPr>
                <w:rFonts w:ascii="Klavika Lt" w:eastAsia="Times New Roman" w:hAnsi="Klavika Lt" w:cstheme="minorHAnsi"/>
                <w:bCs/>
                <w:sz w:val="20"/>
                <w:szCs w:val="20"/>
                <w:lang w:eastAsia="ar-SA"/>
              </w:rPr>
              <w:t>A</w:t>
            </w:r>
            <w:r w:rsidRPr="00C5084B">
              <w:rPr>
                <w:rFonts w:ascii="Klavika Lt" w:eastAsia="Times New Roman" w:hAnsi="Klavika Lt" w:cstheme="minorHAnsi"/>
                <w:bCs/>
                <w:sz w:val="20"/>
                <w:szCs w:val="20"/>
                <w:lang w:eastAsia="ar-SA"/>
              </w:rPr>
              <w:t>).</w:t>
            </w:r>
          </w:p>
          <w:p w14:paraId="1B81EEC3" w14:textId="124C2AC5" w:rsidR="0007018F" w:rsidRPr="00C5084B" w:rsidRDefault="0007018F" w:rsidP="0007018F">
            <w:pPr>
              <w:rPr>
                <w:rFonts w:ascii="Klavika Lt" w:eastAsia="Times New Roman" w:hAnsi="Klavika Lt" w:cstheme="minorHAnsi"/>
                <w:b/>
                <w:sz w:val="20"/>
                <w:szCs w:val="20"/>
                <w:lang w:eastAsia="ar-SA"/>
              </w:rPr>
            </w:pPr>
            <w:r w:rsidRPr="00C5084B">
              <w:rPr>
                <w:rFonts w:ascii="Klavika Lt" w:eastAsia="Times New Roman" w:hAnsi="Klavika Lt" w:cstheme="minorHAnsi"/>
                <w:bCs/>
                <w:sz w:val="20"/>
                <w:szCs w:val="20"/>
                <w:lang w:eastAsia="ar-SA"/>
              </w:rPr>
              <w:t xml:space="preserve">Buhalterinis kodas: </w:t>
            </w:r>
            <w:r w:rsidR="00746427" w:rsidRPr="00C5084B">
              <w:rPr>
                <w:rFonts w:ascii="Klavika Lt" w:eastAsia="Times New Roman" w:hAnsi="Klavika Lt" w:cstheme="minorHAnsi"/>
                <w:bCs/>
                <w:sz w:val="20"/>
                <w:szCs w:val="20"/>
                <w:lang w:eastAsia="ar-SA"/>
              </w:rPr>
              <w:t>A</w:t>
            </w:r>
          </w:p>
        </w:tc>
        <w:tc>
          <w:tcPr>
            <w:tcW w:w="803" w:type="pct"/>
            <w:gridSpan w:val="3"/>
            <w:shd w:val="clear" w:color="auto" w:fill="auto"/>
          </w:tcPr>
          <w:p w14:paraId="62B16C94" w14:textId="73C3EC92" w:rsidR="0007018F" w:rsidRPr="00C5084B" w:rsidRDefault="008C1694" w:rsidP="0007018F">
            <w:pPr>
              <w:pStyle w:val="Heading2"/>
              <w:rPr>
                <w:rFonts w:ascii="Klavika Lt" w:hAnsi="Klavika Lt"/>
                <w:b w:val="0"/>
                <w:bCs/>
              </w:rPr>
            </w:pPr>
            <w:r w:rsidRPr="00C5084B">
              <w:rPr>
                <w:rFonts w:ascii="Klavika Lt" w:hAnsi="Klavika Lt"/>
                <w:b w:val="0"/>
                <w:bCs/>
              </w:rPr>
              <w:t>110</w:t>
            </w:r>
            <w:r w:rsidR="00835915" w:rsidRPr="00C5084B">
              <w:rPr>
                <w:rFonts w:ascii="Klavika Lt" w:hAnsi="Klavika Lt"/>
                <w:b w:val="0"/>
                <w:bCs/>
              </w:rPr>
              <w:t xml:space="preserve"> Eur</w:t>
            </w:r>
          </w:p>
        </w:tc>
        <w:tc>
          <w:tcPr>
            <w:tcW w:w="926" w:type="pct"/>
            <w:gridSpan w:val="2"/>
            <w:shd w:val="clear" w:color="auto" w:fill="auto"/>
          </w:tcPr>
          <w:p w14:paraId="4B9F5D61" w14:textId="43D9FF08" w:rsidR="0007018F" w:rsidRPr="00C5084B" w:rsidRDefault="00835915"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120 Eur</w:t>
            </w:r>
          </w:p>
        </w:tc>
      </w:tr>
      <w:tr w:rsidR="0007018F" w:rsidRPr="00C5084B" w14:paraId="316DEBBF" w14:textId="77777777" w:rsidTr="00514369">
        <w:trPr>
          <w:trHeight w:val="620"/>
        </w:trPr>
        <w:tc>
          <w:tcPr>
            <w:tcW w:w="501" w:type="pct"/>
            <w:tcBorders>
              <w:top w:val="nil"/>
              <w:left w:val="single" w:sz="4" w:space="0" w:color="auto"/>
              <w:bottom w:val="nil"/>
              <w:right w:val="single" w:sz="4" w:space="0" w:color="auto"/>
            </w:tcBorders>
          </w:tcPr>
          <w:p w14:paraId="710D5AF5" w14:textId="77777777" w:rsidR="0007018F" w:rsidRPr="00C5084B" w:rsidRDefault="0007018F" w:rsidP="0007018F">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tcBorders>
            <w:vAlign w:val="center"/>
          </w:tcPr>
          <w:p w14:paraId="28676B62" w14:textId="6D1B75F7" w:rsidR="00015133" w:rsidRPr="00C5084B" w:rsidRDefault="00015133"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c) Už nacionalinę </w:t>
            </w:r>
            <w:r w:rsidR="00746427" w:rsidRPr="00C5084B">
              <w:rPr>
                <w:rFonts w:ascii="Klavika Lt" w:eastAsia="Times New Roman" w:hAnsi="Klavika Lt" w:cstheme="minorHAnsi"/>
                <w:bCs/>
                <w:sz w:val="20"/>
                <w:szCs w:val="20"/>
                <w:lang w:eastAsia="ar-SA"/>
              </w:rPr>
              <w:t>A</w:t>
            </w:r>
            <w:r w:rsidRPr="00C5084B">
              <w:rPr>
                <w:rFonts w:ascii="Klavika Lt" w:eastAsia="Times New Roman" w:hAnsi="Klavika Lt" w:cstheme="minorHAnsi"/>
                <w:bCs/>
                <w:sz w:val="20"/>
                <w:szCs w:val="20"/>
                <w:lang w:eastAsia="ar-SA"/>
              </w:rPr>
              <w:t xml:space="preserve"> kategorijos vairuotojo licenciją, kai vairuotojas einamais metais turi </w:t>
            </w:r>
            <w:r w:rsidR="00746427" w:rsidRPr="00C5084B">
              <w:rPr>
                <w:rFonts w:ascii="Klavika Lt" w:eastAsia="Times New Roman" w:hAnsi="Klavika Lt" w:cstheme="minorHAnsi"/>
                <w:bCs/>
                <w:sz w:val="20"/>
                <w:szCs w:val="20"/>
                <w:lang w:eastAsia="ar-SA"/>
              </w:rPr>
              <w:t>B</w:t>
            </w:r>
            <w:r w:rsidRPr="00C5084B">
              <w:rPr>
                <w:rFonts w:ascii="Klavika Lt" w:eastAsia="Times New Roman" w:hAnsi="Klavika Lt" w:cstheme="minorHAnsi"/>
                <w:bCs/>
                <w:sz w:val="20"/>
                <w:szCs w:val="20"/>
                <w:lang w:eastAsia="ar-SA"/>
              </w:rPr>
              <w:t xml:space="preserve"> kategorijos vairuotojo licenciją.</w:t>
            </w:r>
          </w:p>
          <w:p w14:paraId="228F442D" w14:textId="21595232" w:rsidR="0007018F" w:rsidRPr="00C5084B" w:rsidRDefault="00015133"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Buhalterinis kodas: </w:t>
            </w:r>
            <w:proofErr w:type="spellStart"/>
            <w:r w:rsidR="00746427" w:rsidRPr="00C5084B">
              <w:rPr>
                <w:rFonts w:ascii="Klavika Lt" w:eastAsia="Times New Roman" w:hAnsi="Klavika Lt" w:cstheme="minorHAnsi"/>
                <w:bCs/>
                <w:sz w:val="20"/>
                <w:szCs w:val="20"/>
                <w:lang w:eastAsia="ar-SA"/>
              </w:rPr>
              <w:t>A</w:t>
            </w:r>
            <w:r w:rsidRPr="00C5084B">
              <w:rPr>
                <w:rFonts w:ascii="Klavika Lt" w:eastAsia="Times New Roman" w:hAnsi="Klavika Lt" w:cstheme="minorHAnsi"/>
                <w:bCs/>
                <w:sz w:val="20"/>
                <w:szCs w:val="20"/>
                <w:lang w:eastAsia="ar-SA"/>
              </w:rPr>
              <w:t>p</w:t>
            </w:r>
            <w:proofErr w:type="spellEnd"/>
          </w:p>
        </w:tc>
        <w:tc>
          <w:tcPr>
            <w:tcW w:w="803" w:type="pct"/>
            <w:gridSpan w:val="3"/>
            <w:shd w:val="clear" w:color="auto" w:fill="auto"/>
          </w:tcPr>
          <w:p w14:paraId="6D374750" w14:textId="07A8A599" w:rsidR="0007018F" w:rsidRPr="00C5084B" w:rsidRDefault="00835915" w:rsidP="0007018F">
            <w:pPr>
              <w:pStyle w:val="Heading2"/>
              <w:rPr>
                <w:rFonts w:ascii="Klavika Lt" w:hAnsi="Klavika Lt"/>
                <w:b w:val="0"/>
                <w:bCs/>
              </w:rPr>
            </w:pPr>
            <w:r w:rsidRPr="00C5084B">
              <w:rPr>
                <w:rFonts w:ascii="Klavika Lt" w:hAnsi="Klavika Lt"/>
                <w:b w:val="0"/>
                <w:bCs/>
              </w:rPr>
              <w:t>90 Eur</w:t>
            </w:r>
          </w:p>
        </w:tc>
        <w:tc>
          <w:tcPr>
            <w:tcW w:w="926" w:type="pct"/>
            <w:gridSpan w:val="2"/>
            <w:shd w:val="clear" w:color="auto" w:fill="auto"/>
          </w:tcPr>
          <w:p w14:paraId="7CB7C783" w14:textId="6B4DBFAC" w:rsidR="0007018F" w:rsidRPr="00C5084B" w:rsidRDefault="00835915"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100 Eur</w:t>
            </w:r>
          </w:p>
        </w:tc>
      </w:tr>
      <w:tr w:rsidR="00015133" w:rsidRPr="00C5084B" w14:paraId="26AED8D1" w14:textId="77777777" w:rsidTr="00514369">
        <w:trPr>
          <w:trHeight w:val="620"/>
        </w:trPr>
        <w:tc>
          <w:tcPr>
            <w:tcW w:w="501" w:type="pct"/>
            <w:tcBorders>
              <w:top w:val="nil"/>
              <w:left w:val="single" w:sz="4" w:space="0" w:color="auto"/>
              <w:bottom w:val="single" w:sz="4" w:space="0" w:color="auto"/>
              <w:right w:val="single" w:sz="4" w:space="0" w:color="auto"/>
            </w:tcBorders>
          </w:tcPr>
          <w:p w14:paraId="60F9BB4D" w14:textId="77777777" w:rsidR="00015133" w:rsidRPr="00C5084B" w:rsidRDefault="00015133" w:rsidP="0007018F">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bottom w:val="single" w:sz="4" w:space="0" w:color="auto"/>
            </w:tcBorders>
            <w:vAlign w:val="center"/>
          </w:tcPr>
          <w:p w14:paraId="67936CA9" w14:textId="30EC6DCE" w:rsidR="00015133" w:rsidRPr="00C5084B" w:rsidRDefault="00015133"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d) Už </w:t>
            </w:r>
            <w:r w:rsidR="00746427" w:rsidRPr="00C5084B">
              <w:rPr>
                <w:rFonts w:ascii="Klavika Lt" w:eastAsia="Times New Roman" w:hAnsi="Klavika Lt" w:cstheme="minorHAnsi"/>
                <w:bCs/>
                <w:sz w:val="20"/>
                <w:szCs w:val="20"/>
                <w:lang w:eastAsia="ar-SA"/>
              </w:rPr>
              <w:t>A</w:t>
            </w:r>
            <w:r w:rsidRPr="00C5084B">
              <w:rPr>
                <w:rFonts w:ascii="Klavika Lt" w:eastAsia="Times New Roman" w:hAnsi="Klavika Lt" w:cstheme="minorHAnsi"/>
                <w:bCs/>
                <w:sz w:val="20"/>
                <w:szCs w:val="20"/>
                <w:lang w:eastAsia="ar-SA"/>
              </w:rPr>
              <w:t xml:space="preserve"> Junior kategorijos vairuotojo licenciją, kai vairuotojas einamais metais turi nacionalinę </w:t>
            </w:r>
            <w:r w:rsidR="00746427" w:rsidRPr="00C5084B">
              <w:rPr>
                <w:rFonts w:ascii="Klavika Lt" w:eastAsia="Times New Roman" w:hAnsi="Klavika Lt" w:cstheme="minorHAnsi"/>
                <w:bCs/>
                <w:sz w:val="20"/>
                <w:szCs w:val="20"/>
                <w:lang w:eastAsia="ar-SA"/>
              </w:rPr>
              <w:t>B</w:t>
            </w:r>
            <w:r w:rsidRPr="00C5084B">
              <w:rPr>
                <w:rFonts w:ascii="Klavika Lt" w:eastAsia="Times New Roman" w:hAnsi="Klavika Lt" w:cstheme="minorHAnsi"/>
                <w:bCs/>
                <w:sz w:val="20"/>
                <w:szCs w:val="20"/>
                <w:lang w:eastAsia="ar-SA"/>
              </w:rPr>
              <w:t xml:space="preserve"> kategorijos vairuotojo licenciją</w:t>
            </w:r>
          </w:p>
          <w:p w14:paraId="1DBC7A9F" w14:textId="3E28C5E7" w:rsidR="00015133" w:rsidRPr="00C5084B" w:rsidRDefault="00015133"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Buhalterinis kodas: </w:t>
            </w:r>
            <w:proofErr w:type="spellStart"/>
            <w:r w:rsidR="00746427" w:rsidRPr="00C5084B">
              <w:rPr>
                <w:rFonts w:ascii="Klavika Lt" w:eastAsia="Times New Roman" w:hAnsi="Klavika Lt" w:cstheme="minorHAnsi"/>
                <w:bCs/>
                <w:sz w:val="20"/>
                <w:szCs w:val="20"/>
                <w:lang w:eastAsia="ar-SA"/>
              </w:rPr>
              <w:t>A</w:t>
            </w:r>
            <w:r w:rsidRPr="00C5084B">
              <w:rPr>
                <w:rFonts w:ascii="Klavika Lt" w:eastAsia="Times New Roman" w:hAnsi="Klavika Lt" w:cstheme="minorHAnsi"/>
                <w:bCs/>
                <w:sz w:val="20"/>
                <w:szCs w:val="20"/>
                <w:lang w:eastAsia="ar-SA"/>
              </w:rPr>
              <w:t>Jp</w:t>
            </w:r>
            <w:proofErr w:type="spellEnd"/>
          </w:p>
        </w:tc>
        <w:tc>
          <w:tcPr>
            <w:tcW w:w="803" w:type="pct"/>
            <w:gridSpan w:val="3"/>
            <w:shd w:val="clear" w:color="auto" w:fill="auto"/>
          </w:tcPr>
          <w:p w14:paraId="62B8D677" w14:textId="0A2E1A2E" w:rsidR="00015133" w:rsidRPr="00C5084B" w:rsidRDefault="00A310D7" w:rsidP="0007018F">
            <w:pPr>
              <w:pStyle w:val="Heading2"/>
              <w:rPr>
                <w:rFonts w:ascii="Klavika Lt" w:hAnsi="Klavika Lt"/>
                <w:b w:val="0"/>
                <w:bCs/>
              </w:rPr>
            </w:pPr>
            <w:r w:rsidRPr="00C5084B">
              <w:rPr>
                <w:rFonts w:ascii="Klavika Lt" w:hAnsi="Klavika Lt"/>
                <w:b w:val="0"/>
                <w:bCs/>
              </w:rPr>
              <w:t>50</w:t>
            </w:r>
            <w:r w:rsidR="00DD4A12" w:rsidRPr="00C5084B">
              <w:rPr>
                <w:rFonts w:ascii="Klavika Lt" w:hAnsi="Klavika Lt"/>
                <w:b w:val="0"/>
                <w:bCs/>
              </w:rPr>
              <w:t xml:space="preserve"> </w:t>
            </w:r>
            <w:r w:rsidR="00D4379C" w:rsidRPr="00C5084B">
              <w:rPr>
                <w:rFonts w:ascii="Klavika Lt" w:hAnsi="Klavika Lt"/>
                <w:b w:val="0"/>
                <w:bCs/>
              </w:rPr>
              <w:t xml:space="preserve"> Eur</w:t>
            </w:r>
          </w:p>
        </w:tc>
        <w:tc>
          <w:tcPr>
            <w:tcW w:w="926" w:type="pct"/>
            <w:gridSpan w:val="2"/>
            <w:shd w:val="clear" w:color="auto" w:fill="auto"/>
          </w:tcPr>
          <w:p w14:paraId="68086F9D" w14:textId="57FEDFF4" w:rsidR="00015133" w:rsidRPr="00C5084B" w:rsidRDefault="00D4379C"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 60 Eur</w:t>
            </w:r>
          </w:p>
        </w:tc>
      </w:tr>
      <w:tr w:rsidR="00CA4516" w:rsidRPr="00C5084B" w14:paraId="085FD442" w14:textId="77777777" w:rsidTr="00514369">
        <w:trPr>
          <w:trHeight w:val="620"/>
        </w:trPr>
        <w:tc>
          <w:tcPr>
            <w:tcW w:w="501" w:type="pct"/>
            <w:tcBorders>
              <w:top w:val="single" w:sz="4" w:space="0" w:color="auto"/>
              <w:left w:val="single" w:sz="4" w:space="0" w:color="auto"/>
              <w:bottom w:val="nil"/>
              <w:right w:val="single" w:sz="4" w:space="0" w:color="auto"/>
            </w:tcBorders>
          </w:tcPr>
          <w:p w14:paraId="1CC08A4B" w14:textId="77777777" w:rsidR="00CA4516" w:rsidRPr="00C5084B" w:rsidRDefault="00CA4516" w:rsidP="0007018F">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3.2.3</w:t>
            </w:r>
          </w:p>
        </w:tc>
        <w:tc>
          <w:tcPr>
            <w:tcW w:w="2770" w:type="pct"/>
            <w:gridSpan w:val="3"/>
            <w:tcBorders>
              <w:left w:val="single" w:sz="4" w:space="0" w:color="auto"/>
              <w:bottom w:val="single" w:sz="4" w:space="0" w:color="auto"/>
            </w:tcBorders>
            <w:vAlign w:val="center"/>
          </w:tcPr>
          <w:p w14:paraId="218613D9" w14:textId="68FBD25B" w:rsidR="00CA4516" w:rsidRPr="00C5084B" w:rsidRDefault="00CA4516"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ar-SA"/>
              </w:rPr>
              <w:t xml:space="preserve">Nacionalinė </w:t>
            </w:r>
            <w:r w:rsidR="00746427" w:rsidRPr="00C5084B">
              <w:rPr>
                <w:rFonts w:ascii="Klavika Lt" w:eastAsia="Times New Roman" w:hAnsi="Klavika Lt" w:cstheme="minorHAnsi"/>
                <w:b/>
                <w:sz w:val="20"/>
                <w:szCs w:val="20"/>
                <w:lang w:eastAsia="ar-SA"/>
              </w:rPr>
              <w:t>B</w:t>
            </w:r>
            <w:r w:rsidRPr="00C5084B">
              <w:rPr>
                <w:rFonts w:ascii="Klavika Lt" w:eastAsia="Times New Roman" w:hAnsi="Klavika Lt" w:cstheme="minorHAnsi"/>
                <w:b/>
                <w:sz w:val="20"/>
                <w:szCs w:val="20"/>
                <w:lang w:eastAsia="ar-SA"/>
              </w:rPr>
              <w:t xml:space="preserve"> kategorijos vairuotojo licencija</w:t>
            </w:r>
          </w:p>
        </w:tc>
        <w:tc>
          <w:tcPr>
            <w:tcW w:w="803" w:type="pct"/>
            <w:gridSpan w:val="3"/>
            <w:shd w:val="clear" w:color="auto" w:fill="auto"/>
          </w:tcPr>
          <w:p w14:paraId="2FB432F1" w14:textId="77777777" w:rsidR="00CA4516" w:rsidRPr="00C5084B" w:rsidRDefault="00CA4516" w:rsidP="0007018F">
            <w:pPr>
              <w:pStyle w:val="Heading2"/>
              <w:rPr>
                <w:rFonts w:ascii="Klavika Lt" w:hAnsi="Klavika Lt"/>
                <w:b w:val="0"/>
                <w:bCs/>
              </w:rPr>
            </w:pPr>
            <w:r w:rsidRPr="00C5084B">
              <w:rPr>
                <w:rFonts w:ascii="Klavika Lt" w:hAnsi="Klavika Lt"/>
              </w:rPr>
              <w:t>LASF tikrojo Nario mokestis</w:t>
            </w:r>
          </w:p>
        </w:tc>
        <w:tc>
          <w:tcPr>
            <w:tcW w:w="926" w:type="pct"/>
            <w:gridSpan w:val="2"/>
            <w:shd w:val="clear" w:color="auto" w:fill="auto"/>
          </w:tcPr>
          <w:p w14:paraId="2F13097D" w14:textId="77777777" w:rsidR="00CA4516" w:rsidRPr="00C5084B" w:rsidRDefault="00CA4516"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ar-SA"/>
              </w:rPr>
              <w:t>LASF asocijuoto Nario mokestis</w:t>
            </w:r>
          </w:p>
        </w:tc>
      </w:tr>
      <w:tr w:rsidR="00CA4516" w:rsidRPr="00C5084B" w14:paraId="4B474C23" w14:textId="77777777" w:rsidTr="00514369">
        <w:trPr>
          <w:trHeight w:val="620"/>
        </w:trPr>
        <w:tc>
          <w:tcPr>
            <w:tcW w:w="501" w:type="pct"/>
            <w:tcBorders>
              <w:top w:val="nil"/>
              <w:left w:val="single" w:sz="4" w:space="0" w:color="auto"/>
              <w:bottom w:val="nil"/>
              <w:right w:val="single" w:sz="4" w:space="0" w:color="auto"/>
            </w:tcBorders>
          </w:tcPr>
          <w:p w14:paraId="5F5EA544" w14:textId="77777777" w:rsidR="00CA4516" w:rsidRPr="00C5084B" w:rsidRDefault="00CA4516" w:rsidP="0007018F">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bottom w:val="single" w:sz="4" w:space="0" w:color="auto"/>
            </w:tcBorders>
            <w:vAlign w:val="center"/>
          </w:tcPr>
          <w:p w14:paraId="4CF711DF" w14:textId="68CCEDA7" w:rsidR="00CA4516" w:rsidRPr="00C5084B" w:rsidRDefault="00CA4516" w:rsidP="00CA4516">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a)</w:t>
            </w:r>
            <w:r w:rsidR="00835915" w:rsidRPr="00C5084B">
              <w:rPr>
                <w:rFonts w:ascii="Klavika Lt" w:eastAsia="Times New Roman" w:hAnsi="Klavika Lt" w:cstheme="minorHAnsi"/>
                <w:bCs/>
                <w:sz w:val="20"/>
                <w:szCs w:val="20"/>
                <w:lang w:eastAsia="ar-SA"/>
              </w:rPr>
              <w:t xml:space="preserve"> </w:t>
            </w:r>
            <w:r w:rsidRPr="00C5084B">
              <w:rPr>
                <w:rFonts w:ascii="Klavika Lt" w:eastAsia="Times New Roman" w:hAnsi="Klavika Lt" w:cstheme="minorHAnsi"/>
                <w:bCs/>
                <w:sz w:val="20"/>
                <w:szCs w:val="20"/>
                <w:lang w:eastAsia="ar-SA"/>
              </w:rPr>
              <w:t xml:space="preserve">Už nacionalinę </w:t>
            </w:r>
            <w:r w:rsidR="00746427" w:rsidRPr="00C5084B">
              <w:rPr>
                <w:rFonts w:ascii="Klavika Lt" w:eastAsia="Times New Roman" w:hAnsi="Klavika Lt" w:cstheme="minorHAnsi"/>
                <w:bCs/>
                <w:sz w:val="20"/>
                <w:szCs w:val="20"/>
                <w:lang w:eastAsia="ar-SA"/>
              </w:rPr>
              <w:t>B</w:t>
            </w:r>
            <w:r w:rsidRPr="00C5084B">
              <w:rPr>
                <w:rFonts w:ascii="Klavika Lt" w:eastAsia="Times New Roman" w:hAnsi="Klavika Lt" w:cstheme="minorHAnsi"/>
                <w:bCs/>
                <w:sz w:val="20"/>
                <w:szCs w:val="20"/>
                <w:lang w:eastAsia="ar-SA"/>
              </w:rPr>
              <w:t xml:space="preserve"> kategorijos vairuotojo licenciją </w:t>
            </w:r>
          </w:p>
          <w:p w14:paraId="3D756EA1" w14:textId="03FAFD1A" w:rsidR="00CA4516" w:rsidRPr="00C5084B" w:rsidRDefault="00CA4516" w:rsidP="00CA4516">
            <w:pPr>
              <w:rPr>
                <w:rFonts w:ascii="Klavika Lt" w:eastAsia="Times New Roman" w:hAnsi="Klavika Lt" w:cstheme="minorHAnsi"/>
                <w:b/>
                <w:sz w:val="20"/>
                <w:szCs w:val="20"/>
                <w:lang w:eastAsia="ar-SA"/>
              </w:rPr>
            </w:pPr>
            <w:r w:rsidRPr="00C5084B">
              <w:rPr>
                <w:rFonts w:ascii="Klavika Lt" w:eastAsia="Times New Roman" w:hAnsi="Klavika Lt" w:cstheme="minorHAnsi"/>
                <w:bCs/>
                <w:sz w:val="20"/>
                <w:szCs w:val="20"/>
                <w:lang w:eastAsia="ar-SA"/>
              </w:rPr>
              <w:t xml:space="preserve">Buhalterinis kodas: </w:t>
            </w:r>
            <w:r w:rsidR="00746427" w:rsidRPr="00C5084B">
              <w:rPr>
                <w:rFonts w:ascii="Klavika Lt" w:eastAsia="Times New Roman" w:hAnsi="Klavika Lt" w:cstheme="minorHAnsi"/>
                <w:bCs/>
                <w:sz w:val="20"/>
                <w:szCs w:val="20"/>
                <w:lang w:eastAsia="ar-SA"/>
              </w:rPr>
              <w:t>B</w:t>
            </w:r>
          </w:p>
        </w:tc>
        <w:tc>
          <w:tcPr>
            <w:tcW w:w="803" w:type="pct"/>
            <w:gridSpan w:val="3"/>
            <w:shd w:val="clear" w:color="auto" w:fill="auto"/>
          </w:tcPr>
          <w:p w14:paraId="5D21EF6D" w14:textId="102C4F1E" w:rsidR="00CA4516" w:rsidRPr="00C5084B" w:rsidRDefault="00D4379C" w:rsidP="0007018F">
            <w:pPr>
              <w:pStyle w:val="Heading2"/>
              <w:rPr>
                <w:rFonts w:ascii="Klavika Lt" w:hAnsi="Klavika Lt"/>
                <w:b w:val="0"/>
                <w:bCs/>
              </w:rPr>
            </w:pPr>
            <w:r w:rsidRPr="00C5084B">
              <w:rPr>
                <w:rFonts w:ascii="Klavika Lt" w:hAnsi="Klavika Lt"/>
                <w:b w:val="0"/>
                <w:bCs/>
              </w:rPr>
              <w:t>6</w:t>
            </w:r>
            <w:r w:rsidR="00835915" w:rsidRPr="00C5084B">
              <w:rPr>
                <w:rFonts w:ascii="Klavika Lt" w:hAnsi="Klavika Lt"/>
                <w:b w:val="0"/>
                <w:bCs/>
              </w:rPr>
              <w:t>0 Eur</w:t>
            </w:r>
          </w:p>
        </w:tc>
        <w:tc>
          <w:tcPr>
            <w:tcW w:w="926" w:type="pct"/>
            <w:gridSpan w:val="2"/>
            <w:shd w:val="clear" w:color="auto" w:fill="auto"/>
          </w:tcPr>
          <w:p w14:paraId="79EB19BC" w14:textId="079D1C12" w:rsidR="00CA4516" w:rsidRPr="00C5084B" w:rsidRDefault="00D4379C"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6</w:t>
            </w:r>
            <w:r w:rsidR="00835915" w:rsidRPr="00C5084B">
              <w:rPr>
                <w:rFonts w:ascii="Klavika Lt" w:eastAsia="Times New Roman" w:hAnsi="Klavika Lt" w:cstheme="minorHAnsi"/>
                <w:bCs/>
                <w:sz w:val="20"/>
                <w:szCs w:val="20"/>
                <w:lang w:eastAsia="ar-SA"/>
              </w:rPr>
              <w:t>0 Eur</w:t>
            </w:r>
          </w:p>
        </w:tc>
      </w:tr>
      <w:tr w:rsidR="00CA4516" w:rsidRPr="00C5084B" w14:paraId="00694697" w14:textId="77777777" w:rsidTr="00514369">
        <w:trPr>
          <w:trHeight w:val="620"/>
        </w:trPr>
        <w:tc>
          <w:tcPr>
            <w:tcW w:w="501" w:type="pct"/>
            <w:tcBorders>
              <w:top w:val="nil"/>
              <w:left w:val="single" w:sz="4" w:space="0" w:color="auto"/>
              <w:bottom w:val="single" w:sz="4" w:space="0" w:color="auto"/>
              <w:right w:val="single" w:sz="4" w:space="0" w:color="auto"/>
            </w:tcBorders>
          </w:tcPr>
          <w:p w14:paraId="0940CAE3" w14:textId="77777777" w:rsidR="00CA4516" w:rsidRPr="00C5084B" w:rsidRDefault="00CA4516" w:rsidP="0007018F">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left w:val="single" w:sz="4" w:space="0" w:color="auto"/>
              <w:bottom w:val="single" w:sz="4" w:space="0" w:color="auto"/>
            </w:tcBorders>
            <w:vAlign w:val="center"/>
          </w:tcPr>
          <w:p w14:paraId="15B416B9" w14:textId="3CBE7495" w:rsidR="00CA4516" w:rsidRPr="00C5084B" w:rsidRDefault="00CA4516" w:rsidP="00CA4516">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b) Už vienkartinę (išduodamą varžybų dieną) </w:t>
            </w:r>
            <w:r w:rsidR="00746427" w:rsidRPr="00C5084B">
              <w:rPr>
                <w:rFonts w:ascii="Klavika Lt" w:eastAsia="Times New Roman" w:hAnsi="Klavika Lt" w:cstheme="minorHAnsi"/>
                <w:bCs/>
                <w:sz w:val="20"/>
                <w:szCs w:val="20"/>
                <w:lang w:eastAsia="ar-SA"/>
              </w:rPr>
              <w:t>B</w:t>
            </w:r>
            <w:r w:rsidRPr="00C5084B">
              <w:rPr>
                <w:rFonts w:ascii="Klavika Lt" w:eastAsia="Times New Roman" w:hAnsi="Klavika Lt" w:cstheme="minorHAnsi"/>
                <w:bCs/>
                <w:sz w:val="20"/>
                <w:szCs w:val="20"/>
                <w:lang w:eastAsia="ar-SA"/>
              </w:rPr>
              <w:t xml:space="preserve"> kategorijos vairuotojo licenciją. Vairuotojas su vienkartine </w:t>
            </w:r>
            <w:r w:rsidR="00746427" w:rsidRPr="00C5084B">
              <w:rPr>
                <w:rFonts w:ascii="Klavika Lt" w:eastAsia="Times New Roman" w:hAnsi="Klavika Lt" w:cstheme="minorHAnsi"/>
                <w:bCs/>
                <w:sz w:val="20"/>
                <w:szCs w:val="20"/>
                <w:lang w:eastAsia="ar-SA"/>
              </w:rPr>
              <w:t>B</w:t>
            </w:r>
            <w:r w:rsidRPr="00C5084B">
              <w:rPr>
                <w:rFonts w:ascii="Klavika Lt" w:eastAsia="Times New Roman" w:hAnsi="Klavika Lt" w:cstheme="minorHAnsi"/>
                <w:bCs/>
                <w:sz w:val="20"/>
                <w:szCs w:val="20"/>
                <w:lang w:eastAsia="ar-SA"/>
              </w:rPr>
              <w:t xml:space="preserve"> kategorijos licencija dalyvauja varžybose tik asmeninėje įskaitoje.  </w:t>
            </w:r>
          </w:p>
          <w:p w14:paraId="38D869C9" w14:textId="09C01E2A" w:rsidR="00CA4516" w:rsidRPr="00C5084B" w:rsidRDefault="00CA4516" w:rsidP="00CA4516">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Buhalterinis kodas: </w:t>
            </w:r>
            <w:r w:rsidR="00746427" w:rsidRPr="00C5084B">
              <w:rPr>
                <w:rFonts w:ascii="Klavika Lt" w:eastAsia="Times New Roman" w:hAnsi="Klavika Lt" w:cstheme="minorHAnsi"/>
                <w:bCs/>
                <w:sz w:val="20"/>
                <w:szCs w:val="20"/>
                <w:lang w:eastAsia="ar-SA"/>
              </w:rPr>
              <w:t>B</w:t>
            </w:r>
            <w:r w:rsidRPr="00C5084B">
              <w:rPr>
                <w:rFonts w:ascii="Klavika Lt" w:eastAsia="Times New Roman" w:hAnsi="Klavika Lt" w:cstheme="minorHAnsi"/>
                <w:bCs/>
                <w:sz w:val="20"/>
                <w:szCs w:val="20"/>
                <w:lang w:eastAsia="ar-SA"/>
              </w:rPr>
              <w:t xml:space="preserve"> vienkartinė</w:t>
            </w:r>
          </w:p>
        </w:tc>
        <w:tc>
          <w:tcPr>
            <w:tcW w:w="803" w:type="pct"/>
            <w:gridSpan w:val="3"/>
            <w:shd w:val="clear" w:color="auto" w:fill="auto"/>
          </w:tcPr>
          <w:p w14:paraId="615F0ECC" w14:textId="156979EA" w:rsidR="00CA4516" w:rsidRPr="00C5084B" w:rsidRDefault="00D4379C" w:rsidP="0007018F">
            <w:pPr>
              <w:pStyle w:val="Heading2"/>
              <w:rPr>
                <w:rFonts w:ascii="Klavika Lt" w:hAnsi="Klavika Lt"/>
                <w:b w:val="0"/>
                <w:bCs/>
              </w:rPr>
            </w:pPr>
            <w:r w:rsidRPr="00C5084B">
              <w:rPr>
                <w:rFonts w:ascii="Klavika Lt" w:hAnsi="Klavika Lt"/>
                <w:b w:val="0"/>
                <w:bCs/>
              </w:rPr>
              <w:t>30 Eur</w:t>
            </w:r>
          </w:p>
        </w:tc>
        <w:tc>
          <w:tcPr>
            <w:tcW w:w="926" w:type="pct"/>
            <w:gridSpan w:val="2"/>
            <w:shd w:val="clear" w:color="auto" w:fill="auto"/>
          </w:tcPr>
          <w:p w14:paraId="16C78C97" w14:textId="11537F9E" w:rsidR="00CA4516" w:rsidRPr="00C5084B" w:rsidRDefault="00D4379C" w:rsidP="0007018F">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30 Eur</w:t>
            </w:r>
          </w:p>
        </w:tc>
      </w:tr>
      <w:tr w:rsidR="00015133" w:rsidRPr="00C5084B" w14:paraId="381C4F3E" w14:textId="77777777" w:rsidTr="00514369">
        <w:trPr>
          <w:trHeight w:val="620"/>
        </w:trPr>
        <w:tc>
          <w:tcPr>
            <w:tcW w:w="501" w:type="pct"/>
            <w:tcBorders>
              <w:top w:val="single" w:sz="4" w:space="0" w:color="auto"/>
              <w:left w:val="single" w:sz="4" w:space="0" w:color="auto"/>
              <w:bottom w:val="nil"/>
              <w:right w:val="single" w:sz="4" w:space="0" w:color="auto"/>
            </w:tcBorders>
          </w:tcPr>
          <w:p w14:paraId="61C5B824" w14:textId="77777777" w:rsidR="00015133" w:rsidRPr="00C5084B" w:rsidRDefault="00015133" w:rsidP="00015133">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3.2.</w:t>
            </w:r>
            <w:r w:rsidR="00CA4516" w:rsidRPr="00C5084B">
              <w:rPr>
                <w:rFonts w:ascii="Klavika Lt" w:eastAsia="Times New Roman" w:hAnsi="Klavika Lt" w:cstheme="minorHAnsi"/>
                <w:sz w:val="20"/>
                <w:szCs w:val="20"/>
                <w:lang w:eastAsia="ar-SA"/>
              </w:rPr>
              <w:t>4</w:t>
            </w:r>
          </w:p>
        </w:tc>
        <w:tc>
          <w:tcPr>
            <w:tcW w:w="2770" w:type="pct"/>
            <w:gridSpan w:val="3"/>
            <w:tcBorders>
              <w:top w:val="single" w:sz="4" w:space="0" w:color="auto"/>
              <w:left w:val="single" w:sz="4" w:space="0" w:color="auto"/>
              <w:bottom w:val="single" w:sz="4" w:space="0" w:color="auto"/>
            </w:tcBorders>
            <w:vAlign w:val="center"/>
          </w:tcPr>
          <w:p w14:paraId="79361A23" w14:textId="23C94613" w:rsidR="00015133" w:rsidRPr="00C5084B" w:rsidRDefault="00015133" w:rsidP="00015133">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 xml:space="preserve">Nacionalinė </w:t>
            </w:r>
            <w:r w:rsidR="00746427" w:rsidRPr="00C5084B">
              <w:rPr>
                <w:rFonts w:ascii="Klavika Lt" w:eastAsia="Times New Roman" w:hAnsi="Klavika Lt" w:cstheme="minorHAnsi"/>
                <w:b/>
                <w:sz w:val="20"/>
                <w:szCs w:val="20"/>
                <w:lang w:eastAsia="ar-SA"/>
              </w:rPr>
              <w:t>C</w:t>
            </w:r>
            <w:r w:rsidRPr="00C5084B">
              <w:rPr>
                <w:rFonts w:ascii="Klavika Lt" w:eastAsia="Times New Roman" w:hAnsi="Klavika Lt" w:cstheme="minorHAnsi"/>
                <w:b/>
                <w:sz w:val="20"/>
                <w:szCs w:val="20"/>
                <w:lang w:eastAsia="ar-SA"/>
              </w:rPr>
              <w:t xml:space="preserve"> kategorijos vairuotojo licencija </w:t>
            </w:r>
          </w:p>
          <w:p w14:paraId="2B95AFDF" w14:textId="77777777" w:rsidR="00015133" w:rsidRPr="00C5084B" w:rsidRDefault="00015133" w:rsidP="00015133">
            <w:pPr>
              <w:rPr>
                <w:rFonts w:ascii="Klavika Lt" w:eastAsia="Times New Roman" w:hAnsi="Klavika Lt" w:cstheme="minorHAnsi"/>
                <w:bCs/>
                <w:sz w:val="20"/>
                <w:szCs w:val="20"/>
                <w:lang w:eastAsia="ar-SA"/>
              </w:rPr>
            </w:pPr>
          </w:p>
        </w:tc>
        <w:tc>
          <w:tcPr>
            <w:tcW w:w="803" w:type="pct"/>
            <w:gridSpan w:val="3"/>
            <w:shd w:val="clear" w:color="auto" w:fill="auto"/>
          </w:tcPr>
          <w:p w14:paraId="2888BAEE" w14:textId="77777777" w:rsidR="00015133" w:rsidRPr="00C5084B" w:rsidRDefault="00015133" w:rsidP="00015133">
            <w:pPr>
              <w:pStyle w:val="Heading2"/>
              <w:rPr>
                <w:rFonts w:ascii="Klavika Lt" w:hAnsi="Klavika Lt"/>
                <w:b w:val="0"/>
                <w:bCs/>
              </w:rPr>
            </w:pPr>
            <w:r w:rsidRPr="00C5084B">
              <w:rPr>
                <w:rFonts w:ascii="Klavika Lt" w:hAnsi="Klavika Lt"/>
              </w:rPr>
              <w:t>LASF tikrojo Nario mokestis</w:t>
            </w:r>
          </w:p>
        </w:tc>
        <w:tc>
          <w:tcPr>
            <w:tcW w:w="926" w:type="pct"/>
            <w:gridSpan w:val="2"/>
            <w:shd w:val="clear" w:color="auto" w:fill="auto"/>
          </w:tcPr>
          <w:p w14:paraId="207809CA" w14:textId="77777777" w:rsidR="00015133" w:rsidRPr="00C5084B" w:rsidRDefault="00015133"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ar-SA"/>
              </w:rPr>
              <w:t>LASF asocijuoto Nario mokestis</w:t>
            </w:r>
          </w:p>
        </w:tc>
      </w:tr>
      <w:tr w:rsidR="00015133" w:rsidRPr="00C5084B" w14:paraId="5B8CDA9C" w14:textId="77777777" w:rsidTr="00514369">
        <w:trPr>
          <w:trHeight w:val="620"/>
        </w:trPr>
        <w:tc>
          <w:tcPr>
            <w:tcW w:w="501" w:type="pct"/>
            <w:tcBorders>
              <w:top w:val="nil"/>
              <w:left w:val="single" w:sz="4" w:space="0" w:color="auto"/>
              <w:bottom w:val="nil"/>
              <w:right w:val="single" w:sz="4" w:space="0" w:color="auto"/>
            </w:tcBorders>
          </w:tcPr>
          <w:p w14:paraId="3118D497" w14:textId="77777777" w:rsidR="00015133" w:rsidRPr="00C5084B" w:rsidRDefault="00015133" w:rsidP="00015133">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top w:val="single" w:sz="4" w:space="0" w:color="auto"/>
              <w:left w:val="single" w:sz="4" w:space="0" w:color="auto"/>
              <w:bottom w:val="single" w:sz="4" w:space="0" w:color="auto"/>
            </w:tcBorders>
            <w:vAlign w:val="center"/>
          </w:tcPr>
          <w:p w14:paraId="20A0813F" w14:textId="2ADA65EE" w:rsidR="003E3422" w:rsidRPr="00C5084B" w:rsidRDefault="003E3422" w:rsidP="003E3422">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a)Už nacionalinę </w:t>
            </w:r>
            <w:r w:rsidR="00746427" w:rsidRPr="00C5084B">
              <w:rPr>
                <w:rFonts w:ascii="Klavika Lt" w:eastAsia="Times New Roman" w:hAnsi="Klavika Lt" w:cstheme="minorHAnsi"/>
                <w:bCs/>
                <w:sz w:val="20"/>
                <w:szCs w:val="20"/>
                <w:lang w:eastAsia="ar-SA"/>
              </w:rPr>
              <w:t>C</w:t>
            </w:r>
            <w:r w:rsidRPr="00C5084B">
              <w:rPr>
                <w:rFonts w:ascii="Klavika Lt" w:eastAsia="Times New Roman" w:hAnsi="Klavika Lt" w:cstheme="minorHAnsi"/>
                <w:bCs/>
                <w:sz w:val="20"/>
                <w:szCs w:val="20"/>
                <w:lang w:eastAsia="ar-SA"/>
              </w:rPr>
              <w:t xml:space="preserve"> kategorijos vairuotojo licenciją </w:t>
            </w:r>
          </w:p>
          <w:p w14:paraId="488AFFF0" w14:textId="77777777" w:rsidR="003E3422" w:rsidRPr="00C5084B" w:rsidRDefault="003E3422" w:rsidP="003E3422">
            <w:pPr>
              <w:suppressAutoHyphens/>
              <w:spacing w:after="0" w:line="240" w:lineRule="auto"/>
              <w:ind w:left="360"/>
              <w:jc w:val="both"/>
              <w:rPr>
                <w:rFonts w:ascii="Klavika Lt" w:eastAsia="Times New Roman" w:hAnsi="Klavika Lt" w:cstheme="minorHAnsi"/>
                <w:bCs/>
                <w:sz w:val="20"/>
                <w:szCs w:val="20"/>
                <w:lang w:eastAsia="ar-SA"/>
              </w:rPr>
            </w:pPr>
          </w:p>
          <w:p w14:paraId="178980EB" w14:textId="67AED271" w:rsidR="003E3422" w:rsidRPr="00C5084B" w:rsidRDefault="003E3422" w:rsidP="003E3422">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Buhalterinis kodas: </w:t>
            </w:r>
            <w:r w:rsidR="00746427" w:rsidRPr="00C5084B">
              <w:rPr>
                <w:rFonts w:ascii="Klavika Lt" w:eastAsia="Times New Roman" w:hAnsi="Klavika Lt" w:cstheme="minorHAnsi"/>
                <w:bCs/>
                <w:sz w:val="20"/>
                <w:szCs w:val="20"/>
                <w:lang w:eastAsia="ar-SA"/>
              </w:rPr>
              <w:t>C</w:t>
            </w:r>
          </w:p>
        </w:tc>
        <w:tc>
          <w:tcPr>
            <w:tcW w:w="803" w:type="pct"/>
            <w:gridSpan w:val="3"/>
            <w:shd w:val="clear" w:color="auto" w:fill="auto"/>
          </w:tcPr>
          <w:p w14:paraId="11236BF9" w14:textId="49BE7061" w:rsidR="00015133" w:rsidRPr="00C5084B" w:rsidRDefault="00835915" w:rsidP="00015133">
            <w:pPr>
              <w:pStyle w:val="Heading2"/>
              <w:rPr>
                <w:rFonts w:ascii="Klavika Lt" w:hAnsi="Klavika Lt"/>
                <w:b w:val="0"/>
                <w:bCs/>
              </w:rPr>
            </w:pPr>
            <w:r w:rsidRPr="00C5084B">
              <w:rPr>
                <w:rFonts w:ascii="Klavika Lt" w:hAnsi="Klavika Lt"/>
                <w:b w:val="0"/>
                <w:bCs/>
              </w:rPr>
              <w:t>30 Eur</w:t>
            </w:r>
          </w:p>
        </w:tc>
        <w:tc>
          <w:tcPr>
            <w:tcW w:w="926" w:type="pct"/>
            <w:gridSpan w:val="2"/>
            <w:shd w:val="clear" w:color="auto" w:fill="auto"/>
          </w:tcPr>
          <w:p w14:paraId="16F1F691" w14:textId="564E20DF" w:rsidR="00015133" w:rsidRPr="00C5084B" w:rsidRDefault="00835915"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30 Eur</w:t>
            </w:r>
          </w:p>
        </w:tc>
      </w:tr>
      <w:tr w:rsidR="003E3422" w:rsidRPr="00C5084B" w14:paraId="38CE53C4" w14:textId="77777777" w:rsidTr="00514369">
        <w:trPr>
          <w:trHeight w:val="620"/>
        </w:trPr>
        <w:tc>
          <w:tcPr>
            <w:tcW w:w="501" w:type="pct"/>
            <w:tcBorders>
              <w:top w:val="nil"/>
              <w:left w:val="single" w:sz="4" w:space="0" w:color="auto"/>
              <w:bottom w:val="nil"/>
              <w:right w:val="single" w:sz="4" w:space="0" w:color="auto"/>
            </w:tcBorders>
          </w:tcPr>
          <w:p w14:paraId="45AB8CE1" w14:textId="77777777" w:rsidR="003E3422" w:rsidRPr="00C5084B" w:rsidRDefault="003E3422" w:rsidP="00015133">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top w:val="single" w:sz="4" w:space="0" w:color="auto"/>
              <w:left w:val="single" w:sz="4" w:space="0" w:color="auto"/>
              <w:bottom w:val="single" w:sz="4" w:space="0" w:color="auto"/>
            </w:tcBorders>
            <w:vAlign w:val="center"/>
          </w:tcPr>
          <w:p w14:paraId="61487764" w14:textId="17FC2037" w:rsidR="003E3422" w:rsidRPr="00C5084B" w:rsidRDefault="003E3422" w:rsidP="003E3422">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b) Už </w:t>
            </w:r>
            <w:r w:rsidRPr="00C5084B">
              <w:rPr>
                <w:rFonts w:ascii="Klavika Lt" w:eastAsia="Times New Roman" w:hAnsi="Klavika Lt" w:cstheme="minorHAnsi"/>
                <w:b/>
                <w:sz w:val="20"/>
                <w:szCs w:val="20"/>
                <w:lang w:eastAsia="ar-SA"/>
              </w:rPr>
              <w:t>vienkartinę</w:t>
            </w:r>
            <w:r w:rsidRPr="00C5084B">
              <w:rPr>
                <w:rFonts w:ascii="Klavika Lt" w:eastAsia="Times New Roman" w:hAnsi="Klavika Lt" w:cstheme="minorHAnsi"/>
                <w:bCs/>
                <w:sz w:val="20"/>
                <w:szCs w:val="20"/>
                <w:lang w:eastAsia="ar-SA"/>
              </w:rPr>
              <w:t xml:space="preserve"> (išduodamą varžybų dieną) </w:t>
            </w:r>
            <w:r w:rsidR="00746427" w:rsidRPr="00C5084B">
              <w:rPr>
                <w:rFonts w:ascii="Klavika Lt" w:eastAsia="Times New Roman" w:hAnsi="Klavika Lt" w:cstheme="minorHAnsi"/>
                <w:bCs/>
                <w:sz w:val="20"/>
                <w:szCs w:val="20"/>
                <w:lang w:eastAsia="ar-SA"/>
              </w:rPr>
              <w:t>C</w:t>
            </w:r>
            <w:r w:rsidRPr="00C5084B">
              <w:rPr>
                <w:rFonts w:ascii="Klavika Lt" w:eastAsia="Times New Roman" w:hAnsi="Klavika Lt" w:cstheme="minorHAnsi"/>
                <w:bCs/>
                <w:sz w:val="20"/>
                <w:szCs w:val="20"/>
                <w:lang w:eastAsia="ar-SA"/>
              </w:rPr>
              <w:t xml:space="preserve"> kategorijos vairuotojo licenciją. Vairuotojas su vienkartine </w:t>
            </w:r>
            <w:r w:rsidR="00746427" w:rsidRPr="00C5084B">
              <w:rPr>
                <w:rFonts w:ascii="Klavika Lt" w:eastAsia="Times New Roman" w:hAnsi="Klavika Lt" w:cstheme="minorHAnsi"/>
                <w:bCs/>
                <w:sz w:val="20"/>
                <w:szCs w:val="20"/>
                <w:lang w:eastAsia="ar-SA"/>
              </w:rPr>
              <w:t>C</w:t>
            </w:r>
            <w:r w:rsidRPr="00C5084B">
              <w:rPr>
                <w:rFonts w:ascii="Klavika Lt" w:eastAsia="Times New Roman" w:hAnsi="Klavika Lt" w:cstheme="minorHAnsi"/>
                <w:bCs/>
                <w:sz w:val="20"/>
                <w:szCs w:val="20"/>
                <w:lang w:eastAsia="ar-SA"/>
              </w:rPr>
              <w:t xml:space="preserve"> kategorijos licencija dalyvauja varžybose tik asmeninėje įskaitoje.  </w:t>
            </w:r>
          </w:p>
          <w:p w14:paraId="3419277F" w14:textId="77777777" w:rsidR="003E3422" w:rsidRPr="00C5084B" w:rsidRDefault="003E3422" w:rsidP="003E3422">
            <w:pPr>
              <w:suppressAutoHyphens/>
              <w:spacing w:after="0" w:line="240" w:lineRule="auto"/>
              <w:jc w:val="both"/>
              <w:rPr>
                <w:rFonts w:ascii="Klavika Lt" w:eastAsia="Times New Roman" w:hAnsi="Klavika Lt" w:cstheme="minorHAnsi"/>
                <w:bCs/>
                <w:sz w:val="20"/>
                <w:szCs w:val="20"/>
                <w:lang w:eastAsia="ar-SA"/>
              </w:rPr>
            </w:pPr>
          </w:p>
          <w:p w14:paraId="440D09C1" w14:textId="65574FB6" w:rsidR="003E3422" w:rsidRPr="00C5084B" w:rsidRDefault="003E3422" w:rsidP="003E3422">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Buhalterinis kodas: </w:t>
            </w:r>
            <w:r w:rsidR="00746427" w:rsidRPr="00C5084B">
              <w:rPr>
                <w:rFonts w:ascii="Klavika Lt" w:eastAsia="Times New Roman" w:hAnsi="Klavika Lt" w:cstheme="minorHAnsi"/>
                <w:bCs/>
                <w:sz w:val="20"/>
                <w:szCs w:val="20"/>
                <w:lang w:eastAsia="ar-SA"/>
              </w:rPr>
              <w:t>C</w:t>
            </w:r>
            <w:r w:rsidRPr="00C5084B">
              <w:rPr>
                <w:rFonts w:ascii="Klavika Lt" w:eastAsia="Times New Roman" w:hAnsi="Klavika Lt" w:cstheme="minorHAnsi"/>
                <w:bCs/>
                <w:sz w:val="20"/>
                <w:szCs w:val="20"/>
                <w:lang w:eastAsia="ar-SA"/>
              </w:rPr>
              <w:t xml:space="preserve"> vienkartinė</w:t>
            </w:r>
          </w:p>
        </w:tc>
        <w:tc>
          <w:tcPr>
            <w:tcW w:w="803" w:type="pct"/>
            <w:gridSpan w:val="3"/>
            <w:tcBorders>
              <w:bottom w:val="single" w:sz="4" w:space="0" w:color="auto"/>
            </w:tcBorders>
            <w:shd w:val="clear" w:color="auto" w:fill="auto"/>
          </w:tcPr>
          <w:p w14:paraId="433C0A0E" w14:textId="77777777" w:rsidR="003E3422" w:rsidRPr="00C5084B" w:rsidRDefault="00582FA5" w:rsidP="00015133">
            <w:pPr>
              <w:pStyle w:val="Heading2"/>
              <w:rPr>
                <w:rFonts w:ascii="Klavika Lt" w:hAnsi="Klavika Lt"/>
                <w:b w:val="0"/>
                <w:bCs/>
              </w:rPr>
            </w:pPr>
            <w:r w:rsidRPr="00C5084B">
              <w:rPr>
                <w:rFonts w:ascii="Klavika Lt" w:hAnsi="Klavika Lt"/>
                <w:b w:val="0"/>
                <w:bCs/>
              </w:rPr>
              <w:t>10 Eur</w:t>
            </w:r>
          </w:p>
        </w:tc>
        <w:tc>
          <w:tcPr>
            <w:tcW w:w="926" w:type="pct"/>
            <w:gridSpan w:val="2"/>
            <w:tcBorders>
              <w:bottom w:val="single" w:sz="4" w:space="0" w:color="auto"/>
            </w:tcBorders>
            <w:shd w:val="clear" w:color="auto" w:fill="auto"/>
          </w:tcPr>
          <w:p w14:paraId="715A85DD" w14:textId="77777777" w:rsidR="003E3422" w:rsidRPr="00C5084B" w:rsidRDefault="00582FA5"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10 Eur</w:t>
            </w:r>
          </w:p>
        </w:tc>
      </w:tr>
      <w:tr w:rsidR="003B22BF" w:rsidRPr="00C5084B" w14:paraId="75231BB6" w14:textId="77777777" w:rsidTr="00514369">
        <w:trPr>
          <w:trHeight w:val="645"/>
        </w:trPr>
        <w:tc>
          <w:tcPr>
            <w:tcW w:w="501" w:type="pct"/>
            <w:tcBorders>
              <w:top w:val="nil"/>
              <w:left w:val="single" w:sz="4" w:space="0" w:color="auto"/>
              <w:bottom w:val="single" w:sz="4" w:space="0" w:color="auto"/>
              <w:right w:val="single" w:sz="4" w:space="0" w:color="auto"/>
            </w:tcBorders>
          </w:tcPr>
          <w:p w14:paraId="5E705002" w14:textId="77777777" w:rsidR="00CA4516" w:rsidRPr="00C5084B" w:rsidRDefault="00CA4516" w:rsidP="00015133">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15BA3359" w14:textId="71259BDC" w:rsidR="00CA4516" w:rsidRPr="00C5084B" w:rsidRDefault="00CA4516" w:rsidP="003E3422">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c)Už (metinę) individualią nacionalinę </w:t>
            </w:r>
            <w:r w:rsidR="00746427" w:rsidRPr="00C5084B">
              <w:rPr>
                <w:rFonts w:ascii="Klavika Lt" w:eastAsia="Times New Roman" w:hAnsi="Klavika Lt" w:cstheme="minorHAnsi"/>
                <w:bCs/>
                <w:sz w:val="20"/>
                <w:szCs w:val="20"/>
                <w:lang w:eastAsia="ar-SA"/>
              </w:rPr>
              <w:t>CI</w:t>
            </w:r>
            <w:r w:rsidRPr="00C5084B">
              <w:rPr>
                <w:rFonts w:ascii="Klavika Lt" w:eastAsia="Times New Roman" w:hAnsi="Klavika Lt" w:cstheme="minorHAnsi"/>
                <w:bCs/>
                <w:sz w:val="20"/>
                <w:szCs w:val="20"/>
                <w:lang w:eastAsia="ar-SA"/>
              </w:rPr>
              <w:t xml:space="preserve"> kategorijos vairuotojo licenciją (ne LASF nariams)</w:t>
            </w:r>
          </w:p>
        </w:tc>
        <w:tc>
          <w:tcPr>
            <w:tcW w:w="803" w:type="pct"/>
            <w:gridSpan w:val="3"/>
            <w:tcBorders>
              <w:top w:val="single" w:sz="4" w:space="0" w:color="auto"/>
              <w:left w:val="single" w:sz="4" w:space="0" w:color="auto"/>
              <w:bottom w:val="single" w:sz="4" w:space="0" w:color="auto"/>
              <w:right w:val="nil"/>
            </w:tcBorders>
            <w:shd w:val="clear" w:color="auto" w:fill="auto"/>
          </w:tcPr>
          <w:p w14:paraId="23508FE9" w14:textId="5DF9E0C8" w:rsidR="00CA4516" w:rsidRPr="00C5084B" w:rsidRDefault="00835915" w:rsidP="00015133">
            <w:pPr>
              <w:pStyle w:val="Heading2"/>
              <w:rPr>
                <w:rFonts w:ascii="Klavika Lt" w:hAnsi="Klavika Lt"/>
                <w:b w:val="0"/>
                <w:bCs/>
              </w:rPr>
            </w:pPr>
            <w:r w:rsidRPr="00C5084B">
              <w:rPr>
                <w:rFonts w:ascii="Klavika Lt" w:hAnsi="Klavika Lt"/>
                <w:b w:val="0"/>
                <w:bCs/>
              </w:rPr>
              <w:t>40 Eur</w:t>
            </w:r>
          </w:p>
        </w:tc>
        <w:tc>
          <w:tcPr>
            <w:tcW w:w="926" w:type="pct"/>
            <w:gridSpan w:val="2"/>
            <w:tcBorders>
              <w:top w:val="single" w:sz="4" w:space="0" w:color="auto"/>
              <w:left w:val="nil"/>
              <w:bottom w:val="single" w:sz="4" w:space="0" w:color="auto"/>
              <w:right w:val="single" w:sz="4" w:space="0" w:color="auto"/>
            </w:tcBorders>
            <w:shd w:val="clear" w:color="auto" w:fill="auto"/>
          </w:tcPr>
          <w:p w14:paraId="64ADA86C" w14:textId="77777777" w:rsidR="00CA4516" w:rsidRPr="00C5084B" w:rsidRDefault="00CA4516" w:rsidP="00015133">
            <w:pPr>
              <w:rPr>
                <w:rFonts w:ascii="Klavika Lt" w:eastAsia="Times New Roman" w:hAnsi="Klavika Lt" w:cstheme="minorHAnsi"/>
                <w:bCs/>
                <w:sz w:val="20"/>
                <w:szCs w:val="20"/>
                <w:lang w:eastAsia="ar-SA"/>
              </w:rPr>
            </w:pPr>
          </w:p>
        </w:tc>
      </w:tr>
      <w:tr w:rsidR="009A2DC4" w:rsidRPr="00C5084B" w14:paraId="2605940D" w14:textId="77777777" w:rsidTr="00514369">
        <w:trPr>
          <w:trHeight w:val="620"/>
        </w:trPr>
        <w:tc>
          <w:tcPr>
            <w:tcW w:w="501" w:type="pct"/>
            <w:tcBorders>
              <w:top w:val="single" w:sz="4" w:space="0" w:color="auto"/>
              <w:left w:val="single" w:sz="4" w:space="0" w:color="auto"/>
              <w:bottom w:val="nil"/>
              <w:right w:val="single" w:sz="4" w:space="0" w:color="auto"/>
            </w:tcBorders>
          </w:tcPr>
          <w:p w14:paraId="5EEB0535" w14:textId="77777777" w:rsidR="009A2DC4" w:rsidRPr="00C5084B" w:rsidRDefault="009A2DC4" w:rsidP="00015133">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3.2.5</w:t>
            </w: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7933B843" w14:textId="77777777" w:rsidR="009A2DC4" w:rsidRPr="00C5084B" w:rsidRDefault="009A2DC4" w:rsidP="003E3422">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lt-LT"/>
              </w:rPr>
              <w:t>Kiti LASF nario mokesčiai susiję su vairuotojų licencijų išdavimu</w:t>
            </w:r>
            <w:r w:rsidRPr="00C5084B">
              <w:rPr>
                <w:rFonts w:ascii="Klavika Lt" w:eastAsia="Times New Roman" w:hAnsi="Klavika Lt" w:cstheme="minorHAnsi"/>
                <w:sz w:val="20"/>
                <w:szCs w:val="20"/>
                <w:lang w:eastAsia="lt-LT"/>
              </w:rPr>
              <w:t>:</w:t>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14:paraId="5030E5C3" w14:textId="77777777" w:rsidR="009A2DC4" w:rsidRPr="00C5084B" w:rsidRDefault="009A2DC4" w:rsidP="00015133">
            <w:pPr>
              <w:pStyle w:val="Heading2"/>
              <w:rPr>
                <w:rFonts w:ascii="Klavika Lt" w:hAnsi="Klavika Lt"/>
                <w:b w:val="0"/>
                <w:bCs/>
              </w:rPr>
            </w:pPr>
            <w:r w:rsidRPr="00C5084B">
              <w:rPr>
                <w:rFonts w:ascii="Klavika Lt" w:hAnsi="Klavika Lt"/>
              </w:rPr>
              <w:t>LASF tikrojo Nario mokestis</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tcPr>
          <w:p w14:paraId="7EEB5AC1" w14:textId="77777777" w:rsidR="009A2DC4" w:rsidRPr="00C5084B" w:rsidRDefault="009A2DC4" w:rsidP="00015133">
            <w:pPr>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LASF asocijuoto Nario mokestis</w:t>
            </w:r>
          </w:p>
        </w:tc>
      </w:tr>
      <w:tr w:rsidR="009A2DC4" w:rsidRPr="00C5084B" w14:paraId="2B68E28D" w14:textId="77777777" w:rsidTr="00514369">
        <w:trPr>
          <w:trHeight w:val="620"/>
        </w:trPr>
        <w:tc>
          <w:tcPr>
            <w:tcW w:w="501" w:type="pct"/>
            <w:tcBorders>
              <w:top w:val="nil"/>
              <w:left w:val="single" w:sz="4" w:space="0" w:color="auto"/>
              <w:bottom w:val="single" w:sz="4" w:space="0" w:color="auto"/>
              <w:right w:val="single" w:sz="4" w:space="0" w:color="auto"/>
            </w:tcBorders>
          </w:tcPr>
          <w:p w14:paraId="3F0D8CF7" w14:textId="77777777" w:rsidR="009A2DC4" w:rsidRPr="00C5084B" w:rsidRDefault="009A2DC4" w:rsidP="00015133">
            <w:pPr>
              <w:suppressAutoHyphens/>
              <w:spacing w:after="0" w:line="240" w:lineRule="auto"/>
              <w:jc w:val="both"/>
              <w:rPr>
                <w:rFonts w:ascii="Klavika Lt" w:eastAsia="Times New Roman" w:hAnsi="Klavika Lt" w:cstheme="minorHAnsi"/>
                <w:sz w:val="20"/>
                <w:szCs w:val="20"/>
                <w:lang w:eastAsia="ar-SA"/>
              </w:rPr>
            </w:pP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05E5BC32" w14:textId="77777777" w:rsidR="009A2DC4" w:rsidRPr="00C5084B" w:rsidRDefault="009A2DC4" w:rsidP="003E3422">
            <w:pPr>
              <w:suppressAutoHyphens/>
              <w:spacing w:after="0" w:line="240" w:lineRule="auto"/>
              <w:jc w:val="both"/>
              <w:rPr>
                <w:rFonts w:ascii="Klavika Lt" w:eastAsia="Times New Roman" w:hAnsi="Klavika Lt" w:cstheme="minorHAnsi"/>
                <w:bCs/>
                <w:sz w:val="20"/>
                <w:szCs w:val="20"/>
                <w:lang w:eastAsia="lt-LT"/>
              </w:rPr>
            </w:pPr>
            <w:r w:rsidRPr="00C5084B">
              <w:rPr>
                <w:rFonts w:ascii="Klavika Lt" w:eastAsia="Times New Roman" w:hAnsi="Klavika Lt" w:cstheme="minorHAnsi"/>
                <w:bCs/>
                <w:sz w:val="20"/>
                <w:szCs w:val="20"/>
                <w:lang w:eastAsia="lt-LT"/>
              </w:rPr>
              <w:t>a) Už vairuotojo licencijos dublikatą</w:t>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14:paraId="5971832F" w14:textId="77777777" w:rsidR="009A2DC4" w:rsidRPr="00C5084B" w:rsidRDefault="009A2DC4" w:rsidP="00015133">
            <w:pPr>
              <w:pStyle w:val="Heading2"/>
              <w:rPr>
                <w:rFonts w:ascii="Klavika Lt" w:hAnsi="Klavika Lt"/>
                <w:b w:val="0"/>
                <w:bCs/>
              </w:rPr>
            </w:pPr>
            <w:r w:rsidRPr="00C5084B">
              <w:rPr>
                <w:rFonts w:ascii="Klavika Lt" w:hAnsi="Klavika Lt"/>
                <w:b w:val="0"/>
                <w:bCs/>
              </w:rPr>
              <w:t>10 Eur</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tcPr>
          <w:p w14:paraId="72C284AD" w14:textId="77777777" w:rsidR="009A2DC4" w:rsidRPr="00C5084B" w:rsidRDefault="009A2DC4"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10 Eur</w:t>
            </w:r>
          </w:p>
        </w:tc>
      </w:tr>
      <w:tr w:rsidR="009A2DC4" w:rsidRPr="00C5084B" w14:paraId="61BABF51" w14:textId="77777777" w:rsidTr="00514369">
        <w:trPr>
          <w:trHeight w:val="620"/>
        </w:trPr>
        <w:tc>
          <w:tcPr>
            <w:tcW w:w="501" w:type="pct"/>
            <w:tcBorders>
              <w:top w:val="single" w:sz="4" w:space="0" w:color="auto"/>
              <w:left w:val="single" w:sz="4" w:space="0" w:color="auto"/>
              <w:bottom w:val="single" w:sz="4" w:space="0" w:color="auto"/>
              <w:right w:val="single" w:sz="4" w:space="0" w:color="auto"/>
            </w:tcBorders>
          </w:tcPr>
          <w:p w14:paraId="71C7FEE1" w14:textId="77777777" w:rsidR="009A2DC4" w:rsidRPr="00C5084B" w:rsidRDefault="009A2DC4" w:rsidP="00015133">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lastRenderedPageBreak/>
              <w:t>3.2.6</w:t>
            </w: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2089FEC4" w14:textId="77777777" w:rsidR="009A2DC4" w:rsidRPr="00C5084B" w:rsidRDefault="009A2DC4" w:rsidP="003E3422">
            <w:pPr>
              <w:suppressAutoHyphens/>
              <w:spacing w:after="0" w:line="240" w:lineRule="auto"/>
              <w:jc w:val="both"/>
              <w:rPr>
                <w:rFonts w:ascii="Klavika Lt" w:eastAsia="Times New Roman" w:hAnsi="Klavika Lt" w:cstheme="minorHAnsi"/>
                <w:bCs/>
                <w:sz w:val="20"/>
                <w:szCs w:val="20"/>
                <w:lang w:eastAsia="lt-LT"/>
              </w:rPr>
            </w:pPr>
            <w:r w:rsidRPr="00C5084B">
              <w:rPr>
                <w:rFonts w:ascii="Klavika Lt" w:eastAsia="Times New Roman" w:hAnsi="Klavika Lt" w:cstheme="minorHAnsi"/>
                <w:bCs/>
                <w:sz w:val="20"/>
                <w:szCs w:val="20"/>
                <w:lang w:eastAsia="lt-LT"/>
              </w:rPr>
              <w:t>LASF Teorinių žinių patikrinimo egzaminas vairuotojo licencijai gauti  (įskaitant egzamino perlaikymą)</w:t>
            </w:r>
          </w:p>
        </w:tc>
        <w:tc>
          <w:tcPr>
            <w:tcW w:w="803" w:type="pct"/>
            <w:gridSpan w:val="3"/>
            <w:tcBorders>
              <w:top w:val="single" w:sz="4" w:space="0" w:color="auto"/>
              <w:left w:val="single" w:sz="4" w:space="0" w:color="auto"/>
              <w:bottom w:val="single" w:sz="4" w:space="0" w:color="auto"/>
              <w:right w:val="single" w:sz="4" w:space="0" w:color="auto"/>
            </w:tcBorders>
            <w:shd w:val="clear" w:color="auto" w:fill="auto"/>
          </w:tcPr>
          <w:p w14:paraId="68FF76F3" w14:textId="77777777" w:rsidR="009A2DC4" w:rsidRPr="00C5084B" w:rsidRDefault="009A2DC4" w:rsidP="00015133">
            <w:pPr>
              <w:pStyle w:val="Heading2"/>
              <w:rPr>
                <w:rFonts w:ascii="Klavika Lt" w:hAnsi="Klavika Lt"/>
                <w:b w:val="0"/>
                <w:bCs/>
              </w:rPr>
            </w:pPr>
            <w:r w:rsidRPr="00C5084B">
              <w:rPr>
                <w:rFonts w:ascii="Klavika Lt" w:hAnsi="Klavika Lt"/>
                <w:b w:val="0"/>
                <w:bCs/>
              </w:rPr>
              <w:t>50 Eur</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tcPr>
          <w:p w14:paraId="2B8328A3" w14:textId="77777777" w:rsidR="009A2DC4" w:rsidRPr="00C5084B" w:rsidRDefault="009A2DC4"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50 Eur</w:t>
            </w:r>
          </w:p>
        </w:tc>
      </w:tr>
      <w:tr w:rsidR="0045359F" w:rsidRPr="00C5084B" w14:paraId="4C866C4B" w14:textId="77777777" w:rsidTr="003B22BF">
        <w:trPr>
          <w:trHeight w:val="620"/>
        </w:trPr>
        <w:tc>
          <w:tcPr>
            <w:tcW w:w="501" w:type="pct"/>
            <w:tcBorders>
              <w:top w:val="single" w:sz="4" w:space="0" w:color="auto"/>
              <w:left w:val="single" w:sz="4" w:space="0" w:color="auto"/>
              <w:bottom w:val="nil"/>
              <w:right w:val="single" w:sz="4" w:space="0" w:color="auto"/>
            </w:tcBorders>
          </w:tcPr>
          <w:p w14:paraId="544A78EA" w14:textId="77777777" w:rsidR="0045359F" w:rsidRPr="00C5084B" w:rsidRDefault="0045359F" w:rsidP="00015133">
            <w:pPr>
              <w:suppressAutoHyphens/>
              <w:spacing w:after="0" w:line="240" w:lineRule="auto"/>
              <w:jc w:val="both"/>
              <w:rPr>
                <w:rFonts w:ascii="Klavika Lt" w:eastAsia="Times New Roman" w:hAnsi="Klavika Lt" w:cstheme="minorHAnsi"/>
                <w:b/>
                <w:bCs/>
                <w:sz w:val="20"/>
                <w:szCs w:val="20"/>
                <w:lang w:eastAsia="ar-SA"/>
              </w:rPr>
            </w:pPr>
            <w:r w:rsidRPr="00C5084B">
              <w:rPr>
                <w:rFonts w:ascii="Klavika Lt" w:eastAsia="Times New Roman" w:hAnsi="Klavika Lt" w:cstheme="minorHAnsi"/>
                <w:b/>
                <w:bCs/>
                <w:sz w:val="20"/>
                <w:szCs w:val="20"/>
                <w:lang w:eastAsia="ar-SA"/>
              </w:rPr>
              <w:t>3.3</w:t>
            </w:r>
          </w:p>
        </w:tc>
        <w:tc>
          <w:tcPr>
            <w:tcW w:w="4499" w:type="pct"/>
            <w:gridSpan w:val="8"/>
            <w:tcBorders>
              <w:top w:val="single" w:sz="4" w:space="0" w:color="auto"/>
              <w:left w:val="single" w:sz="4" w:space="0" w:color="auto"/>
              <w:bottom w:val="single" w:sz="4" w:space="0" w:color="auto"/>
              <w:right w:val="single" w:sz="4" w:space="0" w:color="auto"/>
            </w:tcBorders>
            <w:vAlign w:val="center"/>
          </w:tcPr>
          <w:p w14:paraId="480D97D4" w14:textId="77777777" w:rsidR="0045359F" w:rsidRPr="00C5084B" w:rsidRDefault="0045359F"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lt-LT"/>
              </w:rPr>
              <w:t>LASF nario ir LASF asocijuoto nario mokesčiai už varžybų Organizatoriaus licenciją</w:t>
            </w:r>
          </w:p>
        </w:tc>
      </w:tr>
      <w:tr w:rsidR="0045359F" w:rsidRPr="00C5084B" w14:paraId="364CA1C7" w14:textId="77777777" w:rsidTr="00514369">
        <w:trPr>
          <w:trHeight w:val="620"/>
        </w:trPr>
        <w:tc>
          <w:tcPr>
            <w:tcW w:w="501" w:type="pct"/>
            <w:tcBorders>
              <w:top w:val="nil"/>
              <w:left w:val="single" w:sz="4" w:space="0" w:color="auto"/>
              <w:bottom w:val="nil"/>
              <w:right w:val="single" w:sz="4" w:space="0" w:color="auto"/>
            </w:tcBorders>
          </w:tcPr>
          <w:p w14:paraId="5BF54FA3" w14:textId="77777777" w:rsidR="0045359F" w:rsidRPr="00C5084B" w:rsidRDefault="0045359F" w:rsidP="00015133">
            <w:pPr>
              <w:suppressAutoHyphens/>
              <w:spacing w:after="0" w:line="240" w:lineRule="auto"/>
              <w:jc w:val="both"/>
              <w:rPr>
                <w:rFonts w:ascii="Klavika Lt" w:eastAsia="Times New Roman" w:hAnsi="Klavika Lt" w:cstheme="minorHAnsi"/>
                <w:b/>
                <w:bCs/>
                <w:sz w:val="20"/>
                <w:szCs w:val="20"/>
                <w:lang w:eastAsia="ar-SA"/>
              </w:rPr>
            </w:pP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6CFD0A9C" w14:textId="77777777" w:rsidR="0045359F" w:rsidRPr="00C5084B" w:rsidRDefault="0045359F" w:rsidP="0045359F">
            <w:pPr>
              <w:suppressAutoHyphens/>
              <w:spacing w:after="0" w:line="240" w:lineRule="auto"/>
              <w:jc w:val="both"/>
              <w:rPr>
                <w:rFonts w:ascii="Klavika Lt" w:eastAsia="Times New Roman" w:hAnsi="Klavika Lt" w:cstheme="minorHAnsi"/>
                <w:bCs/>
                <w:sz w:val="20"/>
                <w:szCs w:val="20"/>
                <w:lang w:eastAsia="lt-LT"/>
              </w:rPr>
            </w:pPr>
            <w:r w:rsidRPr="00C5084B">
              <w:rPr>
                <w:rFonts w:ascii="Klavika Lt" w:eastAsia="Times New Roman" w:hAnsi="Klavika Lt" w:cstheme="minorHAnsi"/>
                <w:bCs/>
                <w:sz w:val="20"/>
                <w:szCs w:val="20"/>
                <w:lang w:eastAsia="lt-LT"/>
              </w:rPr>
              <w:t>Tarptautinių arba Nacionalinių varžybų organizatoriai FIA registracijos mokestį moka per LASF</w:t>
            </w:r>
          </w:p>
        </w:tc>
        <w:tc>
          <w:tcPr>
            <w:tcW w:w="1730" w:type="pct"/>
            <w:gridSpan w:val="5"/>
            <w:tcBorders>
              <w:top w:val="single" w:sz="4" w:space="0" w:color="auto"/>
              <w:left w:val="single" w:sz="4" w:space="0" w:color="auto"/>
              <w:bottom w:val="single" w:sz="4" w:space="0" w:color="auto"/>
              <w:right w:val="single" w:sz="4" w:space="0" w:color="auto"/>
            </w:tcBorders>
            <w:shd w:val="clear" w:color="auto" w:fill="auto"/>
          </w:tcPr>
          <w:p w14:paraId="428D002D" w14:textId="77777777" w:rsidR="0045359F" w:rsidRPr="00C5084B" w:rsidRDefault="0045359F"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Skaičiuojant mokestį prie FIA nustatytos sumos pridedama 30 Eur suma (tarptautinis pavedimas ir kitos išlaidos)</w:t>
            </w:r>
          </w:p>
        </w:tc>
      </w:tr>
      <w:tr w:rsidR="0045359F" w:rsidRPr="00C5084B" w14:paraId="35C98D78" w14:textId="77777777" w:rsidTr="00514369">
        <w:trPr>
          <w:trHeight w:val="620"/>
        </w:trPr>
        <w:tc>
          <w:tcPr>
            <w:tcW w:w="501" w:type="pct"/>
            <w:tcBorders>
              <w:top w:val="nil"/>
              <w:left w:val="single" w:sz="4" w:space="0" w:color="auto"/>
              <w:bottom w:val="nil"/>
              <w:right w:val="single" w:sz="4" w:space="0" w:color="auto"/>
            </w:tcBorders>
          </w:tcPr>
          <w:p w14:paraId="34E72A8E" w14:textId="77777777" w:rsidR="0045359F" w:rsidRPr="00C5084B" w:rsidRDefault="0045359F" w:rsidP="00015133">
            <w:pPr>
              <w:suppressAutoHyphens/>
              <w:spacing w:after="0" w:line="240" w:lineRule="auto"/>
              <w:jc w:val="both"/>
              <w:rPr>
                <w:rFonts w:ascii="Klavika Lt" w:eastAsia="Times New Roman" w:hAnsi="Klavika Lt" w:cstheme="minorHAnsi"/>
                <w:b/>
                <w:bCs/>
                <w:sz w:val="20"/>
                <w:szCs w:val="20"/>
                <w:lang w:eastAsia="ar-SA"/>
              </w:rPr>
            </w:pP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23586C91" w14:textId="77777777" w:rsidR="0045359F" w:rsidRPr="00C5084B" w:rsidRDefault="0045359F" w:rsidP="0045359F">
            <w:pPr>
              <w:suppressAutoHyphens/>
              <w:spacing w:after="0" w:line="240" w:lineRule="auto"/>
              <w:jc w:val="both"/>
              <w:rPr>
                <w:rFonts w:ascii="Klavika Lt" w:eastAsia="Times New Roman" w:hAnsi="Klavika Lt" w:cstheme="minorHAnsi"/>
                <w:bCs/>
                <w:sz w:val="20"/>
                <w:szCs w:val="20"/>
                <w:lang w:eastAsia="lt-LT"/>
              </w:rPr>
            </w:pPr>
            <w:r w:rsidRPr="00C5084B">
              <w:rPr>
                <w:rFonts w:ascii="Klavika Lt" w:eastAsia="Times New Roman" w:hAnsi="Klavika Lt" w:cstheme="minorHAnsi"/>
                <w:b/>
                <w:sz w:val="20"/>
                <w:szCs w:val="20"/>
                <w:lang w:eastAsia="ar-SA"/>
              </w:rPr>
              <w:t xml:space="preserve">LASF nario mokesčiai už varžybų </w:t>
            </w:r>
            <w:r w:rsidRPr="00C5084B">
              <w:rPr>
                <w:rFonts w:ascii="Klavika Lt" w:eastAsia="Times New Roman" w:hAnsi="Klavika Lt" w:cstheme="minorHAnsi"/>
                <w:b/>
                <w:caps/>
                <w:sz w:val="20"/>
                <w:szCs w:val="20"/>
                <w:lang w:eastAsia="ar-SA"/>
              </w:rPr>
              <w:t>o</w:t>
            </w:r>
            <w:r w:rsidRPr="00C5084B">
              <w:rPr>
                <w:rFonts w:ascii="Klavika Lt" w:eastAsia="Times New Roman" w:hAnsi="Klavika Lt" w:cstheme="minorHAnsi"/>
                <w:b/>
                <w:sz w:val="20"/>
                <w:szCs w:val="20"/>
                <w:lang w:eastAsia="ar-SA"/>
              </w:rPr>
              <w:t>rganizatoriaus licenciją:</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Pr>
          <w:p w14:paraId="1249CE7F" w14:textId="77777777" w:rsidR="0045359F" w:rsidRPr="00C5084B" w:rsidRDefault="0045359F" w:rsidP="00015133">
            <w:pPr>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ar-SA"/>
              </w:rPr>
              <w:t>LASF tikrojo Nario mokestis</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4838D1E" w14:textId="77777777" w:rsidR="0045359F" w:rsidRPr="00C5084B" w:rsidRDefault="0045359F" w:rsidP="00015133">
            <w:pPr>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LASF asocijuoto Nario mokestis</w:t>
            </w:r>
          </w:p>
        </w:tc>
      </w:tr>
      <w:tr w:rsidR="0045359F" w:rsidRPr="00C5084B" w14:paraId="1CAFC750" w14:textId="77777777" w:rsidTr="00514369">
        <w:trPr>
          <w:trHeight w:val="620"/>
        </w:trPr>
        <w:tc>
          <w:tcPr>
            <w:tcW w:w="501" w:type="pct"/>
            <w:tcBorders>
              <w:top w:val="nil"/>
              <w:left w:val="single" w:sz="4" w:space="0" w:color="auto"/>
              <w:bottom w:val="nil"/>
              <w:right w:val="single" w:sz="4" w:space="0" w:color="auto"/>
            </w:tcBorders>
          </w:tcPr>
          <w:p w14:paraId="1044F8B5" w14:textId="77777777" w:rsidR="0045359F" w:rsidRPr="00C5084B" w:rsidRDefault="0045359F" w:rsidP="00015133">
            <w:pPr>
              <w:suppressAutoHyphens/>
              <w:spacing w:after="0" w:line="240" w:lineRule="auto"/>
              <w:jc w:val="both"/>
              <w:rPr>
                <w:rFonts w:ascii="Klavika Lt" w:eastAsia="Times New Roman" w:hAnsi="Klavika Lt" w:cstheme="minorHAnsi"/>
                <w:b/>
                <w:bCs/>
                <w:sz w:val="20"/>
                <w:szCs w:val="20"/>
                <w:lang w:eastAsia="ar-SA"/>
              </w:rPr>
            </w:pP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4105EF80" w14:textId="77777777" w:rsidR="0045359F" w:rsidRPr="00C5084B" w:rsidRDefault="0045359F" w:rsidP="0045359F">
            <w:pPr>
              <w:suppressAutoHyphens/>
              <w:spacing w:after="0" w:line="240" w:lineRule="auto"/>
              <w:jc w:val="both"/>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a) automobilių kroso čempionato etapo (A lyga)</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Pr>
          <w:p w14:paraId="1BC1E0BD" w14:textId="77777777" w:rsidR="0045359F" w:rsidRPr="00C5084B" w:rsidRDefault="0045359F"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400 Eur</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77D760F6" w14:textId="77777777" w:rsidR="0045359F" w:rsidRPr="00C5084B" w:rsidRDefault="0045359F"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w:t>
            </w:r>
          </w:p>
        </w:tc>
      </w:tr>
      <w:tr w:rsidR="0045359F" w:rsidRPr="00C5084B" w14:paraId="31107E60" w14:textId="77777777" w:rsidTr="00514369">
        <w:trPr>
          <w:trHeight w:val="620"/>
        </w:trPr>
        <w:tc>
          <w:tcPr>
            <w:tcW w:w="501" w:type="pct"/>
            <w:tcBorders>
              <w:top w:val="nil"/>
              <w:left w:val="single" w:sz="4" w:space="0" w:color="auto"/>
              <w:bottom w:val="nil"/>
              <w:right w:val="single" w:sz="4" w:space="0" w:color="auto"/>
            </w:tcBorders>
          </w:tcPr>
          <w:p w14:paraId="1E7E0AFA" w14:textId="77777777" w:rsidR="0045359F" w:rsidRPr="00C5084B" w:rsidRDefault="0045359F" w:rsidP="00015133">
            <w:pPr>
              <w:suppressAutoHyphens/>
              <w:spacing w:after="0" w:line="240" w:lineRule="auto"/>
              <w:jc w:val="both"/>
              <w:rPr>
                <w:rFonts w:ascii="Klavika Lt" w:eastAsia="Times New Roman" w:hAnsi="Klavika Lt" w:cstheme="minorHAnsi"/>
                <w:b/>
                <w:bCs/>
                <w:sz w:val="20"/>
                <w:szCs w:val="20"/>
                <w:lang w:eastAsia="ar-SA"/>
              </w:rPr>
            </w:pP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6477D429" w14:textId="77777777" w:rsidR="0045359F" w:rsidRPr="00C5084B" w:rsidRDefault="0045359F" w:rsidP="0045359F">
            <w:pPr>
              <w:suppressAutoHyphens/>
              <w:spacing w:after="0" w:line="240" w:lineRule="auto"/>
              <w:jc w:val="both"/>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b) automobilių ralio–kroso čempionato etapo (A lyga)</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Pr>
          <w:p w14:paraId="641323B3" w14:textId="77777777" w:rsidR="0045359F"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270 Eur</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4D4D7F11" w14:textId="77777777" w:rsidR="0045359F"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w:t>
            </w:r>
          </w:p>
        </w:tc>
      </w:tr>
      <w:tr w:rsidR="00673C41" w:rsidRPr="00C5084B" w14:paraId="6A48A0FE" w14:textId="77777777" w:rsidTr="00514369">
        <w:trPr>
          <w:trHeight w:val="620"/>
        </w:trPr>
        <w:tc>
          <w:tcPr>
            <w:tcW w:w="501" w:type="pct"/>
            <w:tcBorders>
              <w:top w:val="nil"/>
              <w:left w:val="single" w:sz="4" w:space="0" w:color="auto"/>
              <w:bottom w:val="nil"/>
              <w:right w:val="single" w:sz="4" w:space="0" w:color="auto"/>
            </w:tcBorders>
          </w:tcPr>
          <w:p w14:paraId="60CD027D" w14:textId="77777777" w:rsidR="00673C41" w:rsidRPr="00C5084B" w:rsidRDefault="00673C41" w:rsidP="00015133">
            <w:pPr>
              <w:suppressAutoHyphens/>
              <w:spacing w:after="0" w:line="240" w:lineRule="auto"/>
              <w:jc w:val="both"/>
              <w:rPr>
                <w:rFonts w:ascii="Klavika Lt" w:eastAsia="Times New Roman" w:hAnsi="Klavika Lt" w:cstheme="minorHAnsi"/>
                <w:b/>
                <w:bCs/>
                <w:sz w:val="20"/>
                <w:szCs w:val="20"/>
                <w:lang w:eastAsia="ar-SA"/>
              </w:rPr>
            </w:pP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33E5588B" w14:textId="77777777" w:rsidR="00673C41" w:rsidRPr="00C5084B" w:rsidRDefault="00673C41" w:rsidP="0045359F">
            <w:pPr>
              <w:suppressAutoHyphens/>
              <w:spacing w:after="0" w:line="240" w:lineRule="auto"/>
              <w:jc w:val="both"/>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c) automobilių ralio čempionato etapo (A lyga)</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Pr>
          <w:p w14:paraId="00828BE4"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730 Eur</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2B3D5091"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w:t>
            </w:r>
          </w:p>
        </w:tc>
      </w:tr>
      <w:tr w:rsidR="00673C41" w:rsidRPr="00C5084B" w14:paraId="3E05E993" w14:textId="77777777" w:rsidTr="00514369">
        <w:trPr>
          <w:trHeight w:val="620"/>
        </w:trPr>
        <w:tc>
          <w:tcPr>
            <w:tcW w:w="501" w:type="pct"/>
            <w:tcBorders>
              <w:top w:val="nil"/>
              <w:left w:val="single" w:sz="4" w:space="0" w:color="auto"/>
              <w:bottom w:val="nil"/>
              <w:right w:val="single" w:sz="4" w:space="0" w:color="auto"/>
            </w:tcBorders>
          </w:tcPr>
          <w:p w14:paraId="7F551F34" w14:textId="77777777" w:rsidR="00673C41" w:rsidRPr="00C5084B" w:rsidRDefault="00673C41" w:rsidP="00015133">
            <w:pPr>
              <w:suppressAutoHyphens/>
              <w:spacing w:after="0" w:line="240" w:lineRule="auto"/>
              <w:jc w:val="both"/>
              <w:rPr>
                <w:rFonts w:ascii="Klavika Lt" w:eastAsia="Times New Roman" w:hAnsi="Klavika Lt" w:cstheme="minorHAnsi"/>
                <w:b/>
                <w:bCs/>
                <w:sz w:val="20"/>
                <w:szCs w:val="20"/>
                <w:lang w:eastAsia="ar-SA"/>
              </w:rPr>
            </w:pPr>
          </w:p>
        </w:tc>
        <w:tc>
          <w:tcPr>
            <w:tcW w:w="2770" w:type="pct"/>
            <w:gridSpan w:val="3"/>
            <w:tcBorders>
              <w:top w:val="single" w:sz="4" w:space="0" w:color="auto"/>
              <w:left w:val="single" w:sz="4" w:space="0" w:color="auto"/>
              <w:bottom w:val="single" w:sz="4" w:space="0" w:color="auto"/>
              <w:right w:val="single" w:sz="4" w:space="0" w:color="auto"/>
            </w:tcBorders>
            <w:vAlign w:val="center"/>
          </w:tcPr>
          <w:p w14:paraId="7F9AF7D6" w14:textId="77777777" w:rsidR="00673C41" w:rsidRPr="00C5084B" w:rsidRDefault="00673C41" w:rsidP="0045359F">
            <w:pPr>
              <w:suppressAutoHyphens/>
              <w:spacing w:after="0" w:line="240" w:lineRule="auto"/>
              <w:jc w:val="both"/>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d)  „B“ lygos</w:t>
            </w:r>
            <w:r w:rsidR="008A0B11" w:rsidRPr="00C5084B">
              <w:rPr>
                <w:rFonts w:ascii="Klavika Lt" w:eastAsia="Times New Roman" w:hAnsi="Klavika Lt" w:cstheme="minorHAnsi"/>
                <w:color w:val="000000" w:themeColor="text1"/>
                <w:sz w:val="20"/>
                <w:szCs w:val="20"/>
                <w:lang w:eastAsia="ar-SA"/>
              </w:rPr>
              <w:t xml:space="preserve"> čempionato, pirmenybių,  taurės varžybų ir kitų </w:t>
            </w:r>
            <w:r w:rsidRPr="00C5084B">
              <w:rPr>
                <w:rFonts w:ascii="Klavika Lt" w:eastAsia="Times New Roman" w:hAnsi="Klavika Lt" w:cstheme="minorHAnsi"/>
                <w:color w:val="000000" w:themeColor="text1"/>
                <w:sz w:val="20"/>
                <w:szCs w:val="20"/>
                <w:lang w:eastAsia="ar-SA"/>
              </w:rPr>
              <w:t>„B“ lygai prilyginam</w:t>
            </w:r>
            <w:r w:rsidR="008A0B11" w:rsidRPr="00C5084B">
              <w:rPr>
                <w:rFonts w:ascii="Klavika Lt" w:eastAsia="Times New Roman" w:hAnsi="Klavika Lt" w:cstheme="minorHAnsi"/>
                <w:color w:val="000000" w:themeColor="text1"/>
                <w:sz w:val="20"/>
                <w:szCs w:val="20"/>
                <w:lang w:eastAsia="ar-SA"/>
              </w:rPr>
              <w:t>ų</w:t>
            </w:r>
            <w:r w:rsidRPr="00C5084B">
              <w:rPr>
                <w:rFonts w:ascii="Klavika Lt" w:eastAsia="Times New Roman" w:hAnsi="Klavika Lt" w:cstheme="minorHAnsi"/>
                <w:color w:val="000000" w:themeColor="text1"/>
                <w:sz w:val="20"/>
                <w:szCs w:val="20"/>
                <w:lang w:eastAsia="ar-SA"/>
              </w:rPr>
              <w:t xml:space="preserve"> varžyb</w:t>
            </w:r>
            <w:r w:rsidR="008A0B11" w:rsidRPr="00C5084B">
              <w:rPr>
                <w:rFonts w:ascii="Klavika Lt" w:eastAsia="Times New Roman" w:hAnsi="Klavika Lt" w:cstheme="minorHAnsi"/>
                <w:color w:val="000000" w:themeColor="text1"/>
                <w:sz w:val="20"/>
                <w:szCs w:val="20"/>
                <w:lang w:eastAsia="ar-SA"/>
              </w:rPr>
              <w:t>ų</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Pr>
          <w:p w14:paraId="7722C6F2"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50 Eur</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0C373C03"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60 Eur</w:t>
            </w:r>
          </w:p>
        </w:tc>
      </w:tr>
      <w:tr w:rsidR="00673C41" w:rsidRPr="00C5084B" w14:paraId="6F1875DE" w14:textId="77777777" w:rsidTr="00514369">
        <w:trPr>
          <w:trHeight w:val="140"/>
        </w:trPr>
        <w:tc>
          <w:tcPr>
            <w:tcW w:w="501" w:type="pct"/>
            <w:vMerge w:val="restart"/>
            <w:tcBorders>
              <w:top w:val="nil"/>
              <w:left w:val="single" w:sz="4" w:space="0" w:color="auto"/>
              <w:bottom w:val="nil"/>
              <w:right w:val="single" w:sz="4" w:space="0" w:color="auto"/>
            </w:tcBorders>
          </w:tcPr>
          <w:p w14:paraId="03DE85DF" w14:textId="77777777" w:rsidR="00673C41" w:rsidRPr="00C5084B" w:rsidRDefault="00673C41" w:rsidP="00015133">
            <w:pPr>
              <w:suppressAutoHyphens/>
              <w:spacing w:after="0" w:line="240" w:lineRule="auto"/>
              <w:jc w:val="both"/>
              <w:rPr>
                <w:rFonts w:ascii="Klavika Lt" w:eastAsia="Times New Roman" w:hAnsi="Klavika Lt" w:cstheme="minorHAnsi"/>
                <w:b/>
                <w:bCs/>
                <w:sz w:val="20"/>
                <w:szCs w:val="20"/>
                <w:lang w:eastAsia="ar-SA"/>
              </w:rPr>
            </w:pPr>
          </w:p>
        </w:tc>
        <w:tc>
          <w:tcPr>
            <w:tcW w:w="812" w:type="pct"/>
            <w:vMerge w:val="restart"/>
            <w:tcBorders>
              <w:top w:val="single" w:sz="4" w:space="0" w:color="auto"/>
              <w:left w:val="single" w:sz="4" w:space="0" w:color="auto"/>
              <w:right w:val="single" w:sz="4" w:space="0" w:color="auto"/>
            </w:tcBorders>
            <w:vAlign w:val="center"/>
          </w:tcPr>
          <w:p w14:paraId="0AC26AD8" w14:textId="77777777" w:rsidR="00673C41" w:rsidRPr="00C5084B" w:rsidRDefault="00673C41" w:rsidP="006E5182">
            <w:pPr>
              <w:tabs>
                <w:tab w:val="left" w:pos="287"/>
              </w:tabs>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e)Žiedinių lenktynių</w:t>
            </w:r>
          </w:p>
        </w:tc>
        <w:tc>
          <w:tcPr>
            <w:tcW w:w="1958" w:type="pct"/>
            <w:gridSpan w:val="2"/>
            <w:tcBorders>
              <w:top w:val="single" w:sz="4" w:space="0" w:color="auto"/>
              <w:left w:val="single" w:sz="4" w:space="0" w:color="auto"/>
              <w:bottom w:val="single" w:sz="4" w:space="0" w:color="auto"/>
              <w:right w:val="single" w:sz="4" w:space="0" w:color="auto"/>
            </w:tcBorders>
            <w:vAlign w:val="center"/>
          </w:tcPr>
          <w:p w14:paraId="5F89A819" w14:textId="77777777" w:rsidR="00673C41" w:rsidRPr="00C5084B" w:rsidRDefault="00673C41" w:rsidP="00673C41">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trumpų distancijų žiedinių lenktynių čempionato etapo (A lyga)</w:t>
            </w:r>
          </w:p>
        </w:tc>
        <w:tc>
          <w:tcPr>
            <w:tcW w:w="824" w:type="pct"/>
            <w:gridSpan w:val="4"/>
            <w:tcBorders>
              <w:top w:val="single" w:sz="4" w:space="0" w:color="auto"/>
              <w:left w:val="single" w:sz="4" w:space="0" w:color="auto"/>
              <w:right w:val="single" w:sz="4" w:space="0" w:color="auto"/>
            </w:tcBorders>
            <w:shd w:val="clear" w:color="auto" w:fill="auto"/>
          </w:tcPr>
          <w:p w14:paraId="3F02B9CC"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270 Eur</w:t>
            </w:r>
          </w:p>
        </w:tc>
        <w:tc>
          <w:tcPr>
            <w:tcW w:w="905" w:type="pct"/>
            <w:tcBorders>
              <w:top w:val="single" w:sz="4" w:space="0" w:color="auto"/>
              <w:left w:val="single" w:sz="4" w:space="0" w:color="auto"/>
              <w:right w:val="single" w:sz="4" w:space="0" w:color="auto"/>
            </w:tcBorders>
            <w:shd w:val="clear" w:color="auto" w:fill="auto"/>
          </w:tcPr>
          <w:p w14:paraId="669EA478"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w:t>
            </w:r>
          </w:p>
        </w:tc>
      </w:tr>
      <w:tr w:rsidR="00673C41" w:rsidRPr="00C5084B" w14:paraId="418BF182" w14:textId="77777777" w:rsidTr="00514369">
        <w:trPr>
          <w:trHeight w:val="285"/>
        </w:trPr>
        <w:tc>
          <w:tcPr>
            <w:tcW w:w="501" w:type="pct"/>
            <w:vMerge/>
            <w:tcBorders>
              <w:top w:val="nil"/>
              <w:left w:val="single" w:sz="4" w:space="0" w:color="auto"/>
              <w:bottom w:val="nil"/>
              <w:right w:val="single" w:sz="4" w:space="0" w:color="auto"/>
            </w:tcBorders>
          </w:tcPr>
          <w:p w14:paraId="186EC388" w14:textId="77777777" w:rsidR="00673C41" w:rsidRPr="00C5084B" w:rsidRDefault="00673C41" w:rsidP="00015133">
            <w:pPr>
              <w:suppressAutoHyphens/>
              <w:spacing w:after="0" w:line="240" w:lineRule="auto"/>
              <w:jc w:val="both"/>
              <w:rPr>
                <w:rFonts w:ascii="Klavika Lt" w:eastAsia="Times New Roman" w:hAnsi="Klavika Lt" w:cstheme="minorHAnsi"/>
                <w:b/>
                <w:bCs/>
                <w:sz w:val="20"/>
                <w:szCs w:val="20"/>
                <w:lang w:eastAsia="ar-SA"/>
              </w:rPr>
            </w:pPr>
          </w:p>
        </w:tc>
        <w:tc>
          <w:tcPr>
            <w:tcW w:w="812" w:type="pct"/>
            <w:vMerge/>
            <w:tcBorders>
              <w:left w:val="single" w:sz="4" w:space="0" w:color="auto"/>
              <w:right w:val="single" w:sz="4" w:space="0" w:color="auto"/>
            </w:tcBorders>
            <w:vAlign w:val="center"/>
          </w:tcPr>
          <w:p w14:paraId="6C4FF1E0" w14:textId="77777777" w:rsidR="00673C41" w:rsidRPr="00C5084B" w:rsidRDefault="00673C41" w:rsidP="0045359F">
            <w:pPr>
              <w:suppressAutoHyphens/>
              <w:spacing w:after="0" w:line="240" w:lineRule="auto"/>
              <w:jc w:val="both"/>
              <w:rPr>
                <w:rFonts w:ascii="Klavika Lt" w:eastAsia="Times New Roman" w:hAnsi="Klavika Lt" w:cstheme="minorHAnsi"/>
                <w:color w:val="000000" w:themeColor="text1"/>
                <w:sz w:val="20"/>
                <w:szCs w:val="20"/>
                <w:lang w:eastAsia="ar-SA"/>
              </w:rPr>
            </w:pPr>
          </w:p>
        </w:tc>
        <w:tc>
          <w:tcPr>
            <w:tcW w:w="1958" w:type="pct"/>
            <w:gridSpan w:val="2"/>
            <w:tcBorders>
              <w:top w:val="single" w:sz="4" w:space="0" w:color="auto"/>
              <w:left w:val="single" w:sz="4" w:space="0" w:color="auto"/>
              <w:bottom w:val="single" w:sz="4" w:space="0" w:color="auto"/>
              <w:right w:val="single" w:sz="4" w:space="0" w:color="auto"/>
            </w:tcBorders>
            <w:vAlign w:val="center"/>
          </w:tcPr>
          <w:p w14:paraId="51FF046D" w14:textId="77777777" w:rsidR="00673C41" w:rsidRPr="00C5084B" w:rsidRDefault="00673C41" w:rsidP="00673C41">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ilgų distancijų žiedinių lenktynių čempionato etapo (A lyga)</w:t>
            </w:r>
          </w:p>
        </w:tc>
        <w:tc>
          <w:tcPr>
            <w:tcW w:w="824" w:type="pct"/>
            <w:gridSpan w:val="4"/>
            <w:tcBorders>
              <w:left w:val="single" w:sz="4" w:space="0" w:color="auto"/>
              <w:right w:val="single" w:sz="4" w:space="0" w:color="auto"/>
            </w:tcBorders>
            <w:shd w:val="clear" w:color="auto" w:fill="auto"/>
          </w:tcPr>
          <w:p w14:paraId="3F59B2B9"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335 Eur</w:t>
            </w:r>
          </w:p>
        </w:tc>
        <w:tc>
          <w:tcPr>
            <w:tcW w:w="905" w:type="pct"/>
            <w:tcBorders>
              <w:left w:val="single" w:sz="4" w:space="0" w:color="auto"/>
              <w:right w:val="single" w:sz="4" w:space="0" w:color="auto"/>
            </w:tcBorders>
            <w:shd w:val="clear" w:color="auto" w:fill="auto"/>
          </w:tcPr>
          <w:p w14:paraId="6F2A36F9"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w:t>
            </w:r>
          </w:p>
        </w:tc>
      </w:tr>
      <w:tr w:rsidR="00673C41" w:rsidRPr="00C5084B" w14:paraId="7BB42F57" w14:textId="77777777" w:rsidTr="00514369">
        <w:trPr>
          <w:trHeight w:val="165"/>
        </w:trPr>
        <w:tc>
          <w:tcPr>
            <w:tcW w:w="501" w:type="pct"/>
            <w:vMerge/>
            <w:tcBorders>
              <w:top w:val="nil"/>
              <w:left w:val="single" w:sz="4" w:space="0" w:color="auto"/>
              <w:bottom w:val="nil"/>
              <w:right w:val="single" w:sz="4" w:space="0" w:color="auto"/>
            </w:tcBorders>
          </w:tcPr>
          <w:p w14:paraId="30BCD63A" w14:textId="77777777" w:rsidR="00673C41" w:rsidRPr="00C5084B" w:rsidRDefault="00673C41" w:rsidP="00015133">
            <w:pPr>
              <w:suppressAutoHyphens/>
              <w:spacing w:after="0" w:line="240" w:lineRule="auto"/>
              <w:jc w:val="both"/>
              <w:rPr>
                <w:rFonts w:ascii="Klavika Lt" w:eastAsia="Times New Roman" w:hAnsi="Klavika Lt" w:cstheme="minorHAnsi"/>
                <w:b/>
                <w:bCs/>
                <w:sz w:val="20"/>
                <w:szCs w:val="20"/>
                <w:lang w:eastAsia="ar-SA"/>
              </w:rPr>
            </w:pPr>
          </w:p>
        </w:tc>
        <w:tc>
          <w:tcPr>
            <w:tcW w:w="812" w:type="pct"/>
            <w:vMerge/>
            <w:tcBorders>
              <w:left w:val="single" w:sz="4" w:space="0" w:color="auto"/>
              <w:right w:val="single" w:sz="4" w:space="0" w:color="auto"/>
            </w:tcBorders>
            <w:vAlign w:val="center"/>
          </w:tcPr>
          <w:p w14:paraId="57734C48" w14:textId="77777777" w:rsidR="00673C41" w:rsidRPr="00C5084B" w:rsidRDefault="00673C41" w:rsidP="0045359F">
            <w:pPr>
              <w:suppressAutoHyphens/>
              <w:spacing w:after="0" w:line="240" w:lineRule="auto"/>
              <w:jc w:val="both"/>
              <w:rPr>
                <w:rFonts w:ascii="Klavika Lt" w:eastAsia="Times New Roman" w:hAnsi="Klavika Lt" w:cstheme="minorHAnsi"/>
                <w:color w:val="000000" w:themeColor="text1"/>
                <w:sz w:val="20"/>
                <w:szCs w:val="20"/>
                <w:lang w:eastAsia="ar-SA"/>
              </w:rPr>
            </w:pPr>
          </w:p>
        </w:tc>
        <w:tc>
          <w:tcPr>
            <w:tcW w:w="1958" w:type="pct"/>
            <w:gridSpan w:val="2"/>
            <w:tcBorders>
              <w:top w:val="single" w:sz="4" w:space="0" w:color="auto"/>
              <w:left w:val="single" w:sz="4" w:space="0" w:color="auto"/>
              <w:bottom w:val="single" w:sz="4" w:space="0" w:color="auto"/>
              <w:right w:val="single" w:sz="4" w:space="0" w:color="auto"/>
            </w:tcBorders>
            <w:vAlign w:val="center"/>
          </w:tcPr>
          <w:p w14:paraId="7D423E7E" w14:textId="77777777" w:rsidR="00673C41" w:rsidRPr="00C5084B" w:rsidRDefault="00673C41" w:rsidP="00673C41">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1006 km lenktynių (A lyga)</w:t>
            </w:r>
          </w:p>
        </w:tc>
        <w:tc>
          <w:tcPr>
            <w:tcW w:w="824" w:type="pct"/>
            <w:gridSpan w:val="4"/>
            <w:tcBorders>
              <w:left w:val="single" w:sz="4" w:space="0" w:color="auto"/>
              <w:right w:val="single" w:sz="4" w:space="0" w:color="auto"/>
            </w:tcBorders>
            <w:shd w:val="clear" w:color="auto" w:fill="auto"/>
          </w:tcPr>
          <w:p w14:paraId="71646DE4"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500 Eur</w:t>
            </w:r>
          </w:p>
        </w:tc>
        <w:tc>
          <w:tcPr>
            <w:tcW w:w="905" w:type="pct"/>
            <w:tcBorders>
              <w:left w:val="single" w:sz="4" w:space="0" w:color="auto"/>
              <w:right w:val="single" w:sz="4" w:space="0" w:color="auto"/>
            </w:tcBorders>
            <w:shd w:val="clear" w:color="auto" w:fill="auto"/>
          </w:tcPr>
          <w:p w14:paraId="34D8C96D" w14:textId="77777777" w:rsidR="00673C41" w:rsidRPr="00C5084B" w:rsidRDefault="00673C41"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w:t>
            </w:r>
          </w:p>
        </w:tc>
      </w:tr>
      <w:tr w:rsidR="00E71EAF" w:rsidRPr="00C5084B" w14:paraId="19419B76" w14:textId="77777777" w:rsidTr="00514369">
        <w:trPr>
          <w:trHeight w:val="165"/>
        </w:trPr>
        <w:tc>
          <w:tcPr>
            <w:tcW w:w="501" w:type="pct"/>
            <w:tcBorders>
              <w:top w:val="nil"/>
              <w:left w:val="single" w:sz="4" w:space="0" w:color="auto"/>
              <w:bottom w:val="single" w:sz="4" w:space="0" w:color="auto"/>
              <w:right w:val="single" w:sz="4" w:space="0" w:color="auto"/>
            </w:tcBorders>
          </w:tcPr>
          <w:p w14:paraId="4A890727" w14:textId="77777777" w:rsidR="00E71EAF" w:rsidRPr="00C5084B" w:rsidRDefault="00E71EAF" w:rsidP="00015133">
            <w:pPr>
              <w:suppressAutoHyphens/>
              <w:spacing w:after="0" w:line="240" w:lineRule="auto"/>
              <w:jc w:val="both"/>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05E44866" w14:textId="77777777" w:rsidR="00E71EAF" w:rsidRPr="00C5084B" w:rsidRDefault="00E71EAF" w:rsidP="00673C41">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f) „C“ lygos</w:t>
            </w:r>
            <w:r w:rsidR="00621CD2" w:rsidRPr="00C5084B">
              <w:rPr>
                <w:rFonts w:ascii="Klavika Lt" w:eastAsia="Times New Roman" w:hAnsi="Klavika Lt" w:cstheme="minorHAnsi"/>
                <w:color w:val="000000" w:themeColor="text1"/>
                <w:sz w:val="20"/>
                <w:szCs w:val="20"/>
                <w:lang w:eastAsia="ar-SA"/>
              </w:rPr>
              <w:t xml:space="preserve"> čempionato, pirmenybių,  taurės varžybų</w:t>
            </w:r>
            <w:r w:rsidRPr="00C5084B">
              <w:rPr>
                <w:rFonts w:ascii="Klavika Lt" w:eastAsia="Times New Roman" w:hAnsi="Klavika Lt" w:cstheme="minorHAnsi"/>
                <w:color w:val="000000" w:themeColor="text1"/>
                <w:sz w:val="20"/>
                <w:szCs w:val="20"/>
                <w:lang w:eastAsia="ar-SA"/>
              </w:rPr>
              <w:t xml:space="preserve"> ir</w:t>
            </w:r>
            <w:r w:rsidR="00621CD2" w:rsidRPr="00C5084B">
              <w:rPr>
                <w:rFonts w:ascii="Klavika Lt" w:eastAsia="Times New Roman" w:hAnsi="Klavika Lt" w:cstheme="minorHAnsi"/>
                <w:color w:val="000000" w:themeColor="text1"/>
                <w:sz w:val="20"/>
                <w:szCs w:val="20"/>
                <w:lang w:eastAsia="ar-SA"/>
              </w:rPr>
              <w:t xml:space="preserve"> kitų</w:t>
            </w:r>
            <w:r w:rsidRPr="00C5084B">
              <w:rPr>
                <w:rFonts w:ascii="Klavika Lt" w:eastAsia="Times New Roman" w:hAnsi="Klavika Lt" w:cstheme="minorHAnsi"/>
                <w:color w:val="000000" w:themeColor="text1"/>
                <w:sz w:val="20"/>
                <w:szCs w:val="20"/>
                <w:lang w:eastAsia="ar-SA"/>
              </w:rPr>
              <w:t xml:space="preserve"> „C“ lygai prilyginam</w:t>
            </w:r>
            <w:r w:rsidR="00621CD2" w:rsidRPr="00C5084B">
              <w:rPr>
                <w:rFonts w:ascii="Klavika Lt" w:eastAsia="Times New Roman" w:hAnsi="Klavika Lt" w:cstheme="minorHAnsi"/>
                <w:color w:val="000000" w:themeColor="text1"/>
                <w:sz w:val="20"/>
                <w:szCs w:val="20"/>
                <w:lang w:eastAsia="ar-SA"/>
              </w:rPr>
              <w:t>ų</w:t>
            </w:r>
            <w:r w:rsidRPr="00C5084B">
              <w:rPr>
                <w:rFonts w:ascii="Klavika Lt" w:eastAsia="Times New Roman" w:hAnsi="Klavika Lt" w:cstheme="minorHAnsi"/>
                <w:color w:val="000000" w:themeColor="text1"/>
                <w:sz w:val="20"/>
                <w:szCs w:val="20"/>
                <w:lang w:eastAsia="ar-SA"/>
              </w:rPr>
              <w:t xml:space="preserve"> varžyb</w:t>
            </w:r>
            <w:r w:rsidR="00621CD2" w:rsidRPr="00C5084B">
              <w:rPr>
                <w:rFonts w:ascii="Klavika Lt" w:eastAsia="Times New Roman" w:hAnsi="Klavika Lt" w:cstheme="minorHAnsi"/>
                <w:color w:val="000000" w:themeColor="text1"/>
                <w:sz w:val="20"/>
                <w:szCs w:val="20"/>
                <w:lang w:eastAsia="ar-SA"/>
              </w:rPr>
              <w:t>ų</w:t>
            </w:r>
          </w:p>
        </w:tc>
        <w:tc>
          <w:tcPr>
            <w:tcW w:w="824" w:type="pct"/>
            <w:gridSpan w:val="4"/>
            <w:tcBorders>
              <w:left w:val="single" w:sz="4" w:space="0" w:color="auto"/>
              <w:right w:val="single" w:sz="4" w:space="0" w:color="auto"/>
            </w:tcBorders>
            <w:shd w:val="clear" w:color="auto" w:fill="auto"/>
          </w:tcPr>
          <w:p w14:paraId="21BA33BE" w14:textId="77777777" w:rsidR="00E71EAF" w:rsidRPr="00C5084B" w:rsidRDefault="00E71EAF"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30 Eur</w:t>
            </w:r>
          </w:p>
        </w:tc>
        <w:tc>
          <w:tcPr>
            <w:tcW w:w="905" w:type="pct"/>
            <w:tcBorders>
              <w:left w:val="single" w:sz="4" w:space="0" w:color="auto"/>
              <w:right w:val="single" w:sz="4" w:space="0" w:color="auto"/>
            </w:tcBorders>
            <w:shd w:val="clear" w:color="auto" w:fill="auto"/>
          </w:tcPr>
          <w:p w14:paraId="7F5FCCD2" w14:textId="77777777" w:rsidR="00E71EAF" w:rsidRPr="00C5084B" w:rsidRDefault="00E71EAF"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40 Eur</w:t>
            </w:r>
          </w:p>
        </w:tc>
      </w:tr>
      <w:tr w:rsidR="003C3539" w:rsidRPr="00C5084B" w14:paraId="20E943F4" w14:textId="77777777" w:rsidTr="00514369">
        <w:trPr>
          <w:trHeight w:val="165"/>
        </w:trPr>
        <w:tc>
          <w:tcPr>
            <w:tcW w:w="501" w:type="pct"/>
            <w:tcBorders>
              <w:top w:val="nil"/>
              <w:left w:val="single" w:sz="4" w:space="0" w:color="auto"/>
              <w:bottom w:val="single" w:sz="4" w:space="0" w:color="auto"/>
              <w:right w:val="single" w:sz="4" w:space="0" w:color="auto"/>
            </w:tcBorders>
          </w:tcPr>
          <w:p w14:paraId="04F5CB6C" w14:textId="77777777" w:rsidR="003C3539" w:rsidRPr="00C5084B" w:rsidRDefault="003C3539" w:rsidP="00015133">
            <w:pPr>
              <w:suppressAutoHyphens/>
              <w:spacing w:after="0" w:line="240" w:lineRule="auto"/>
              <w:jc w:val="both"/>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6489A1A2" w14:textId="77777777" w:rsidR="003C3539" w:rsidRPr="00C5084B" w:rsidRDefault="003C3539" w:rsidP="00673C41">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g) Mėgėjiškų varžybų suderinimo mokestis</w:t>
            </w:r>
          </w:p>
        </w:tc>
        <w:tc>
          <w:tcPr>
            <w:tcW w:w="824" w:type="pct"/>
            <w:gridSpan w:val="4"/>
            <w:tcBorders>
              <w:left w:val="single" w:sz="4" w:space="0" w:color="auto"/>
              <w:right w:val="single" w:sz="4" w:space="0" w:color="auto"/>
            </w:tcBorders>
            <w:shd w:val="clear" w:color="auto" w:fill="auto"/>
          </w:tcPr>
          <w:p w14:paraId="0F0AB4EC" w14:textId="77777777" w:rsidR="003C3539" w:rsidRPr="00C5084B" w:rsidRDefault="003C3539"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20 Eur</w:t>
            </w:r>
          </w:p>
        </w:tc>
        <w:tc>
          <w:tcPr>
            <w:tcW w:w="905" w:type="pct"/>
            <w:tcBorders>
              <w:left w:val="single" w:sz="4" w:space="0" w:color="auto"/>
              <w:right w:val="single" w:sz="4" w:space="0" w:color="auto"/>
            </w:tcBorders>
            <w:shd w:val="clear" w:color="auto" w:fill="auto"/>
          </w:tcPr>
          <w:p w14:paraId="28CB78E2" w14:textId="77777777" w:rsidR="003C3539" w:rsidRPr="00C5084B" w:rsidRDefault="003C3539" w:rsidP="00015133">
            <w:pPr>
              <w:rPr>
                <w:rFonts w:ascii="Klavika Lt" w:eastAsia="Times New Roman" w:hAnsi="Klavika Lt" w:cstheme="minorHAnsi"/>
                <w:bCs/>
                <w:color w:val="000000" w:themeColor="text1"/>
                <w:sz w:val="20"/>
                <w:szCs w:val="20"/>
                <w:lang w:eastAsia="ar-SA"/>
              </w:rPr>
            </w:pPr>
            <w:r w:rsidRPr="00C5084B">
              <w:rPr>
                <w:rFonts w:ascii="Klavika Lt" w:eastAsia="Times New Roman" w:hAnsi="Klavika Lt" w:cstheme="minorHAnsi"/>
                <w:bCs/>
                <w:color w:val="000000" w:themeColor="text1"/>
                <w:sz w:val="20"/>
                <w:szCs w:val="20"/>
                <w:lang w:eastAsia="ar-SA"/>
              </w:rPr>
              <w:t>20 Eur</w:t>
            </w:r>
          </w:p>
        </w:tc>
      </w:tr>
      <w:tr w:rsidR="00E71EAF" w:rsidRPr="00C5084B" w14:paraId="4811EE6A" w14:textId="77777777" w:rsidTr="003B22BF">
        <w:trPr>
          <w:trHeight w:val="165"/>
        </w:trPr>
        <w:tc>
          <w:tcPr>
            <w:tcW w:w="501" w:type="pct"/>
            <w:tcBorders>
              <w:top w:val="single" w:sz="4" w:space="0" w:color="auto"/>
              <w:left w:val="single" w:sz="4" w:space="0" w:color="auto"/>
              <w:bottom w:val="nil"/>
              <w:right w:val="single" w:sz="4" w:space="0" w:color="auto"/>
            </w:tcBorders>
          </w:tcPr>
          <w:p w14:paraId="2FE0B6EB" w14:textId="77777777" w:rsidR="00E71EAF" w:rsidRPr="00C5084B" w:rsidRDefault="00E71EAF" w:rsidP="003B22BF">
            <w:pPr>
              <w:suppressAutoHyphens/>
              <w:spacing w:after="0" w:line="240" w:lineRule="auto"/>
              <w:rPr>
                <w:rFonts w:ascii="Klavika Lt" w:eastAsia="Times New Roman" w:hAnsi="Klavika Lt" w:cstheme="minorHAnsi"/>
                <w:b/>
                <w:bCs/>
                <w:sz w:val="20"/>
                <w:szCs w:val="20"/>
                <w:lang w:eastAsia="ar-SA"/>
              </w:rPr>
            </w:pPr>
            <w:r w:rsidRPr="00C5084B">
              <w:rPr>
                <w:rFonts w:ascii="Klavika Lt" w:eastAsia="Times New Roman" w:hAnsi="Klavika Lt" w:cstheme="minorHAnsi"/>
                <w:b/>
                <w:bCs/>
                <w:sz w:val="20"/>
                <w:szCs w:val="20"/>
                <w:lang w:eastAsia="ar-SA"/>
              </w:rPr>
              <w:t>3.4</w:t>
            </w:r>
          </w:p>
        </w:tc>
        <w:tc>
          <w:tcPr>
            <w:tcW w:w="4499" w:type="pct"/>
            <w:gridSpan w:val="8"/>
            <w:tcBorders>
              <w:left w:val="single" w:sz="4" w:space="0" w:color="auto"/>
              <w:right w:val="single" w:sz="4" w:space="0" w:color="auto"/>
            </w:tcBorders>
            <w:vAlign w:val="center"/>
          </w:tcPr>
          <w:p w14:paraId="5AD60F97" w14:textId="77777777" w:rsidR="00E71EAF" w:rsidRPr="00C5084B" w:rsidRDefault="00E71EAF" w:rsidP="00E71EAF">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LASF narių mokestis už komercinės kompanijos, organizacijos, produkto, ženklo (emblemos) ar vardo naudojimą varžybų (renginio ar įskaitos) pavadinime</w:t>
            </w:r>
          </w:p>
          <w:p w14:paraId="6120F2DD" w14:textId="77777777" w:rsidR="00E71EAF" w:rsidRPr="00C5084B" w:rsidRDefault="00E71EAF" w:rsidP="00E71EAF">
            <w:pPr>
              <w:jc w:val="both"/>
              <w:rPr>
                <w:rFonts w:ascii="Klavika Lt" w:eastAsia="Times New Roman" w:hAnsi="Klavika Lt" w:cstheme="minorHAnsi"/>
                <w:bCs/>
                <w:color w:val="FF0000"/>
                <w:sz w:val="20"/>
                <w:szCs w:val="20"/>
                <w:lang w:eastAsia="ar-SA"/>
              </w:rPr>
            </w:pPr>
            <w:r w:rsidRPr="00C5084B">
              <w:rPr>
                <w:rFonts w:ascii="Klavika Lt" w:eastAsia="Times New Roman" w:hAnsi="Klavika Lt" w:cstheme="minorHAnsi"/>
                <w:b/>
                <w:sz w:val="20"/>
                <w:szCs w:val="20"/>
                <w:lang w:eastAsia="ar-SA"/>
              </w:rPr>
              <w:t>PASTABA: Čempionatų ir jo įskaitų pavadinimai priklauso tik LASF ir negali būti be LASF raštiško sutikimo pavadinti komerciniais vardais.</w:t>
            </w:r>
          </w:p>
        </w:tc>
      </w:tr>
      <w:tr w:rsidR="003B22BF" w:rsidRPr="00C5084B" w14:paraId="3BF5A336" w14:textId="77777777" w:rsidTr="00514369">
        <w:trPr>
          <w:trHeight w:val="165"/>
        </w:trPr>
        <w:tc>
          <w:tcPr>
            <w:tcW w:w="501" w:type="pct"/>
            <w:tcBorders>
              <w:top w:val="nil"/>
              <w:left w:val="single" w:sz="4" w:space="0" w:color="auto"/>
              <w:bottom w:val="nil"/>
              <w:right w:val="single" w:sz="4" w:space="0" w:color="auto"/>
            </w:tcBorders>
          </w:tcPr>
          <w:p w14:paraId="72F42216" w14:textId="77777777" w:rsidR="003B22BF" w:rsidRPr="00C5084B" w:rsidRDefault="003B22BF" w:rsidP="003B22BF">
            <w:pPr>
              <w:suppressAutoHyphens/>
              <w:spacing w:after="0" w:line="240" w:lineRule="auto"/>
              <w:rPr>
                <w:rFonts w:ascii="Klavika Lt" w:eastAsia="Times New Roman" w:hAnsi="Klavika Lt" w:cstheme="minorHAnsi"/>
                <w:b/>
                <w:bCs/>
                <w:sz w:val="20"/>
                <w:szCs w:val="20"/>
                <w:lang w:eastAsia="ar-SA"/>
              </w:rPr>
            </w:pPr>
          </w:p>
        </w:tc>
        <w:tc>
          <w:tcPr>
            <w:tcW w:w="2783" w:type="pct"/>
            <w:gridSpan w:val="4"/>
            <w:tcBorders>
              <w:left w:val="single" w:sz="4" w:space="0" w:color="auto"/>
              <w:right w:val="single" w:sz="4" w:space="0" w:color="auto"/>
            </w:tcBorders>
            <w:vAlign w:val="center"/>
          </w:tcPr>
          <w:p w14:paraId="1ACC8E12" w14:textId="77777777" w:rsidR="003B22BF" w:rsidRPr="00C5084B" w:rsidRDefault="003B22BF" w:rsidP="00E71EA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a) A lygos varžybos (etapo arba vienų varžybų)</w:t>
            </w:r>
          </w:p>
        </w:tc>
        <w:tc>
          <w:tcPr>
            <w:tcW w:w="1716" w:type="pct"/>
            <w:gridSpan w:val="4"/>
            <w:tcBorders>
              <w:left w:val="single" w:sz="4" w:space="0" w:color="auto"/>
              <w:right w:val="single" w:sz="4" w:space="0" w:color="auto"/>
            </w:tcBorders>
            <w:vAlign w:val="center"/>
          </w:tcPr>
          <w:p w14:paraId="3473078E" w14:textId="77777777" w:rsidR="003B22BF" w:rsidRPr="00C5084B" w:rsidRDefault="003B22BF" w:rsidP="00E71EA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320 Eur</w:t>
            </w:r>
          </w:p>
        </w:tc>
      </w:tr>
      <w:tr w:rsidR="003B22BF" w:rsidRPr="00C5084B" w14:paraId="70921BE4" w14:textId="77777777" w:rsidTr="00514369">
        <w:trPr>
          <w:trHeight w:val="165"/>
        </w:trPr>
        <w:tc>
          <w:tcPr>
            <w:tcW w:w="501" w:type="pct"/>
            <w:tcBorders>
              <w:top w:val="nil"/>
              <w:left w:val="single" w:sz="4" w:space="0" w:color="auto"/>
              <w:bottom w:val="single" w:sz="4" w:space="0" w:color="auto"/>
              <w:right w:val="single" w:sz="4" w:space="0" w:color="auto"/>
            </w:tcBorders>
          </w:tcPr>
          <w:p w14:paraId="5983132D" w14:textId="77777777" w:rsidR="003B22BF" w:rsidRPr="00C5084B" w:rsidRDefault="003B22BF" w:rsidP="003B22BF">
            <w:pPr>
              <w:suppressAutoHyphens/>
              <w:spacing w:after="0" w:line="240" w:lineRule="auto"/>
              <w:rPr>
                <w:rFonts w:ascii="Klavika Lt" w:eastAsia="Times New Roman" w:hAnsi="Klavika Lt" w:cstheme="minorHAnsi"/>
                <w:b/>
                <w:bCs/>
                <w:sz w:val="20"/>
                <w:szCs w:val="20"/>
                <w:lang w:eastAsia="ar-SA"/>
              </w:rPr>
            </w:pPr>
          </w:p>
        </w:tc>
        <w:tc>
          <w:tcPr>
            <w:tcW w:w="2783" w:type="pct"/>
            <w:gridSpan w:val="4"/>
            <w:tcBorders>
              <w:left w:val="single" w:sz="4" w:space="0" w:color="auto"/>
              <w:right w:val="single" w:sz="4" w:space="0" w:color="auto"/>
            </w:tcBorders>
            <w:vAlign w:val="center"/>
          </w:tcPr>
          <w:p w14:paraId="148386E8" w14:textId="77777777" w:rsidR="003B22BF" w:rsidRPr="00C5084B" w:rsidRDefault="003B22BF" w:rsidP="00E71EA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b) B ir C lygos varžybos</w:t>
            </w:r>
          </w:p>
        </w:tc>
        <w:tc>
          <w:tcPr>
            <w:tcW w:w="1716" w:type="pct"/>
            <w:gridSpan w:val="4"/>
            <w:tcBorders>
              <w:left w:val="single" w:sz="4" w:space="0" w:color="auto"/>
              <w:right w:val="single" w:sz="4" w:space="0" w:color="auto"/>
            </w:tcBorders>
            <w:vAlign w:val="center"/>
          </w:tcPr>
          <w:p w14:paraId="14DB38CB" w14:textId="77777777" w:rsidR="003B22BF" w:rsidRPr="00C5084B" w:rsidRDefault="003B22BF" w:rsidP="003B22B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65 Eur už vienas varžybas</w:t>
            </w:r>
          </w:p>
          <w:p w14:paraId="391E744D" w14:textId="77777777" w:rsidR="003B22BF" w:rsidRPr="00C5084B" w:rsidRDefault="003B22BF" w:rsidP="003B22BF">
            <w:pPr>
              <w:suppressAutoHyphens/>
              <w:spacing w:after="0" w:line="240" w:lineRule="auto"/>
              <w:jc w:val="both"/>
              <w:rPr>
                <w:rFonts w:ascii="Klavika Lt" w:eastAsia="Times New Roman" w:hAnsi="Klavika Lt" w:cstheme="minorHAnsi"/>
                <w:bCs/>
                <w:sz w:val="20"/>
                <w:szCs w:val="20"/>
                <w:lang w:eastAsia="ar-SA"/>
              </w:rPr>
            </w:pPr>
          </w:p>
          <w:p w14:paraId="60607C6C" w14:textId="77777777" w:rsidR="003B22BF" w:rsidRPr="00C5084B" w:rsidRDefault="003B22BF" w:rsidP="003B22B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120 Eur už varžybų seriją (daugiau nei 1 etapą)</w:t>
            </w:r>
          </w:p>
        </w:tc>
      </w:tr>
      <w:tr w:rsidR="003B22BF" w:rsidRPr="00C5084B" w14:paraId="0B6520AF" w14:textId="77777777" w:rsidTr="00514369">
        <w:trPr>
          <w:trHeight w:val="165"/>
        </w:trPr>
        <w:tc>
          <w:tcPr>
            <w:tcW w:w="501" w:type="pct"/>
            <w:tcBorders>
              <w:top w:val="single" w:sz="4" w:space="0" w:color="auto"/>
              <w:left w:val="single" w:sz="4" w:space="0" w:color="auto"/>
              <w:bottom w:val="nil"/>
              <w:right w:val="single" w:sz="4" w:space="0" w:color="auto"/>
            </w:tcBorders>
          </w:tcPr>
          <w:p w14:paraId="3044DFCF" w14:textId="77777777" w:rsidR="003B22BF" w:rsidRPr="00C5084B" w:rsidRDefault="003B22BF" w:rsidP="003B22BF">
            <w:pPr>
              <w:suppressAutoHyphens/>
              <w:spacing w:after="0" w:line="240" w:lineRule="auto"/>
              <w:rPr>
                <w:rFonts w:ascii="Klavika Lt" w:eastAsia="Times New Roman" w:hAnsi="Klavika Lt" w:cstheme="minorHAnsi"/>
                <w:b/>
                <w:bCs/>
                <w:sz w:val="20"/>
                <w:szCs w:val="20"/>
                <w:lang w:eastAsia="ar-SA"/>
              </w:rPr>
            </w:pPr>
            <w:r w:rsidRPr="00C5084B">
              <w:rPr>
                <w:rFonts w:ascii="Klavika Lt" w:eastAsia="Times New Roman" w:hAnsi="Klavika Lt" w:cstheme="minorHAnsi"/>
                <w:b/>
                <w:bCs/>
                <w:sz w:val="20"/>
                <w:szCs w:val="20"/>
                <w:lang w:eastAsia="ar-SA"/>
              </w:rPr>
              <w:t>3.5</w:t>
            </w:r>
          </w:p>
        </w:tc>
        <w:tc>
          <w:tcPr>
            <w:tcW w:w="4499" w:type="pct"/>
            <w:gridSpan w:val="8"/>
            <w:tcBorders>
              <w:left w:val="single" w:sz="4" w:space="0" w:color="auto"/>
              <w:right w:val="single" w:sz="4" w:space="0" w:color="auto"/>
            </w:tcBorders>
            <w:vAlign w:val="center"/>
          </w:tcPr>
          <w:p w14:paraId="5D4AC3EA" w14:textId="77777777" w:rsidR="003B22BF" w:rsidRPr="00C5084B" w:rsidRDefault="003B22BF" w:rsidP="003B22BF">
            <w:pPr>
              <w:suppressAutoHyphens/>
              <w:spacing w:after="0" w:line="240" w:lineRule="auto"/>
              <w:jc w:val="both"/>
              <w:rPr>
                <w:rFonts w:ascii="Klavika Lt" w:eastAsia="Times New Roman" w:hAnsi="Klavika Lt" w:cstheme="minorHAnsi"/>
                <w:b/>
                <w:sz w:val="20"/>
                <w:szCs w:val="20"/>
                <w:lang w:eastAsia="ar-SA"/>
              </w:rPr>
            </w:pPr>
            <w:r w:rsidRPr="00C5084B">
              <w:rPr>
                <w:rFonts w:ascii="Klavika Lt" w:eastAsia="Times New Roman" w:hAnsi="Klavika Lt" w:cstheme="minorHAnsi"/>
                <w:b/>
                <w:sz w:val="20"/>
                <w:szCs w:val="20"/>
                <w:lang w:eastAsia="ar-SA"/>
              </w:rPr>
              <w:t>LASF narių mokesčiai už nacionalinę trasos licenciją *:</w:t>
            </w:r>
          </w:p>
          <w:p w14:paraId="184ADF4C" w14:textId="77777777" w:rsidR="003B22BF" w:rsidRPr="00C5084B" w:rsidRDefault="003B22BF" w:rsidP="003B22B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*kroso, ralio-kroso ir žiedinių lenktynių trasos, kai nesikeičia trasos konfigūracija,  apmokestinamos vieną kartą per metus, neatsižvelgiant į vykdomų varžybų skaičių</w:t>
            </w:r>
          </w:p>
        </w:tc>
      </w:tr>
      <w:tr w:rsidR="003B22BF" w:rsidRPr="00C5084B" w14:paraId="40677D21" w14:textId="77777777" w:rsidTr="00514369">
        <w:trPr>
          <w:trHeight w:val="165"/>
        </w:trPr>
        <w:tc>
          <w:tcPr>
            <w:tcW w:w="501" w:type="pct"/>
            <w:tcBorders>
              <w:top w:val="nil"/>
              <w:left w:val="single" w:sz="4" w:space="0" w:color="auto"/>
              <w:bottom w:val="nil"/>
              <w:right w:val="single" w:sz="4" w:space="0" w:color="auto"/>
            </w:tcBorders>
          </w:tcPr>
          <w:p w14:paraId="41A38449" w14:textId="77777777" w:rsidR="003B22BF" w:rsidRPr="00C5084B" w:rsidRDefault="003B22BF" w:rsidP="003B22BF">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3916AC87" w14:textId="7284A74A" w:rsidR="003B22BF" w:rsidRPr="00C5084B" w:rsidRDefault="003B22BF" w:rsidP="003B22B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a) automobilių kroso, ralio-kroso, žiedinių lenktynių</w:t>
            </w:r>
            <w:r w:rsidR="006D36FF" w:rsidRPr="00C5084B">
              <w:rPr>
                <w:rFonts w:ascii="Klavika Lt" w:eastAsia="Times New Roman" w:hAnsi="Klavika Lt" w:cstheme="minorHAnsi"/>
                <w:bCs/>
                <w:sz w:val="20"/>
                <w:szCs w:val="20"/>
                <w:lang w:eastAsia="ar-SA"/>
              </w:rPr>
              <w:t xml:space="preserve"> ir kitų disciplinų</w:t>
            </w:r>
            <w:r w:rsidRPr="00C5084B">
              <w:rPr>
                <w:rFonts w:ascii="Klavika Lt" w:eastAsia="Times New Roman" w:hAnsi="Klavika Lt" w:cstheme="minorHAnsi"/>
                <w:bCs/>
                <w:sz w:val="20"/>
                <w:szCs w:val="20"/>
                <w:lang w:eastAsia="ar-SA"/>
              </w:rPr>
              <w:t xml:space="preserve"> trasa</w:t>
            </w:r>
            <w:r w:rsidR="006D36FF" w:rsidRPr="00C5084B">
              <w:rPr>
                <w:rFonts w:ascii="Klavika Lt" w:eastAsia="Times New Roman" w:hAnsi="Klavika Lt" w:cstheme="minorHAnsi"/>
                <w:bCs/>
                <w:sz w:val="20"/>
                <w:szCs w:val="20"/>
                <w:lang w:eastAsia="ar-SA"/>
              </w:rPr>
              <w:t xml:space="preserve"> (A ir B išskyrus ralio A lyga)</w:t>
            </w:r>
          </w:p>
        </w:tc>
        <w:tc>
          <w:tcPr>
            <w:tcW w:w="1730" w:type="pct"/>
            <w:gridSpan w:val="5"/>
            <w:tcBorders>
              <w:left w:val="single" w:sz="4" w:space="0" w:color="auto"/>
              <w:right w:val="single" w:sz="4" w:space="0" w:color="auto"/>
            </w:tcBorders>
            <w:vAlign w:val="center"/>
          </w:tcPr>
          <w:p w14:paraId="35E57FE0" w14:textId="77777777" w:rsidR="003B22BF" w:rsidRPr="00C5084B" w:rsidRDefault="00514369" w:rsidP="003B22B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50 Eur</w:t>
            </w:r>
          </w:p>
        </w:tc>
      </w:tr>
      <w:tr w:rsidR="00514369" w:rsidRPr="00C5084B" w14:paraId="0237BA79" w14:textId="77777777" w:rsidTr="00514369">
        <w:trPr>
          <w:trHeight w:val="165"/>
        </w:trPr>
        <w:tc>
          <w:tcPr>
            <w:tcW w:w="501" w:type="pct"/>
            <w:tcBorders>
              <w:top w:val="nil"/>
              <w:left w:val="single" w:sz="4" w:space="0" w:color="auto"/>
              <w:bottom w:val="nil"/>
              <w:right w:val="single" w:sz="4" w:space="0" w:color="auto"/>
            </w:tcBorders>
          </w:tcPr>
          <w:p w14:paraId="5D384323" w14:textId="77777777" w:rsidR="00514369" w:rsidRPr="00C5084B" w:rsidRDefault="00514369" w:rsidP="003B22BF">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527481FC" w14:textId="7C81AFFD" w:rsidR="00514369" w:rsidRPr="00C5084B" w:rsidRDefault="00514369" w:rsidP="003B22B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b) automobilių ralio trasa</w:t>
            </w:r>
            <w:r w:rsidR="006D36FF" w:rsidRPr="00C5084B">
              <w:rPr>
                <w:rFonts w:ascii="Klavika Lt" w:eastAsia="Times New Roman" w:hAnsi="Klavika Lt" w:cstheme="minorHAnsi"/>
                <w:bCs/>
                <w:sz w:val="20"/>
                <w:szCs w:val="20"/>
                <w:lang w:eastAsia="ar-SA"/>
              </w:rPr>
              <w:t xml:space="preserve"> (A lyga)</w:t>
            </w:r>
          </w:p>
        </w:tc>
        <w:tc>
          <w:tcPr>
            <w:tcW w:w="1730" w:type="pct"/>
            <w:gridSpan w:val="5"/>
            <w:tcBorders>
              <w:left w:val="single" w:sz="4" w:space="0" w:color="auto"/>
              <w:right w:val="single" w:sz="4" w:space="0" w:color="auto"/>
            </w:tcBorders>
            <w:vAlign w:val="center"/>
          </w:tcPr>
          <w:p w14:paraId="5AAB8C71" w14:textId="77777777" w:rsidR="00514369" w:rsidRPr="00C5084B" w:rsidRDefault="00514369" w:rsidP="003B22B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100 Eur</w:t>
            </w:r>
          </w:p>
        </w:tc>
      </w:tr>
      <w:tr w:rsidR="00514369" w:rsidRPr="00C5084B" w14:paraId="39FE6B68" w14:textId="77777777" w:rsidTr="000D2C79">
        <w:trPr>
          <w:trHeight w:val="165"/>
        </w:trPr>
        <w:tc>
          <w:tcPr>
            <w:tcW w:w="501" w:type="pct"/>
            <w:tcBorders>
              <w:top w:val="nil"/>
              <w:left w:val="single" w:sz="4" w:space="0" w:color="auto"/>
              <w:bottom w:val="single" w:sz="4" w:space="0" w:color="auto"/>
              <w:right w:val="single" w:sz="4" w:space="0" w:color="auto"/>
            </w:tcBorders>
          </w:tcPr>
          <w:p w14:paraId="2EF96B41" w14:textId="77777777" w:rsidR="00514369" w:rsidRPr="00C5084B" w:rsidRDefault="00514369" w:rsidP="003B22BF">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31947867" w14:textId="77777777" w:rsidR="00514369" w:rsidRPr="00C5084B" w:rsidRDefault="00514369" w:rsidP="003B22B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c) C lygos varžybų trasa</w:t>
            </w:r>
          </w:p>
        </w:tc>
        <w:tc>
          <w:tcPr>
            <w:tcW w:w="1730" w:type="pct"/>
            <w:gridSpan w:val="5"/>
            <w:tcBorders>
              <w:left w:val="single" w:sz="4" w:space="0" w:color="auto"/>
              <w:right w:val="single" w:sz="4" w:space="0" w:color="auto"/>
            </w:tcBorders>
            <w:vAlign w:val="center"/>
          </w:tcPr>
          <w:p w14:paraId="27DBE574" w14:textId="77777777" w:rsidR="00514369" w:rsidRPr="00C5084B" w:rsidRDefault="00514369" w:rsidP="003B22BF">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20 Eur (tokia pati kaina taikoma ir ne LASF nariams)</w:t>
            </w:r>
          </w:p>
        </w:tc>
      </w:tr>
      <w:tr w:rsidR="00514369" w:rsidRPr="00C5084B" w14:paraId="0EE7E03F" w14:textId="77777777" w:rsidTr="000D2C79">
        <w:trPr>
          <w:trHeight w:val="165"/>
        </w:trPr>
        <w:tc>
          <w:tcPr>
            <w:tcW w:w="501" w:type="pct"/>
            <w:tcBorders>
              <w:top w:val="single" w:sz="4" w:space="0" w:color="auto"/>
              <w:left w:val="single" w:sz="4" w:space="0" w:color="auto"/>
              <w:bottom w:val="nil"/>
              <w:right w:val="single" w:sz="4" w:space="0" w:color="auto"/>
            </w:tcBorders>
          </w:tcPr>
          <w:p w14:paraId="706B4D92" w14:textId="77777777" w:rsidR="00514369" w:rsidRPr="00C5084B" w:rsidRDefault="00514369" w:rsidP="00514369">
            <w:pPr>
              <w:suppressAutoHyphens/>
              <w:spacing w:after="0" w:line="240" w:lineRule="auto"/>
              <w:rPr>
                <w:rFonts w:ascii="Klavika Lt" w:eastAsia="Times New Roman" w:hAnsi="Klavika Lt" w:cstheme="minorHAnsi"/>
                <w:b/>
                <w:bCs/>
                <w:sz w:val="20"/>
                <w:szCs w:val="20"/>
                <w:lang w:eastAsia="ar-SA"/>
              </w:rPr>
            </w:pPr>
            <w:r w:rsidRPr="00C5084B">
              <w:rPr>
                <w:rFonts w:ascii="Klavika Lt" w:eastAsia="Times New Roman" w:hAnsi="Klavika Lt" w:cstheme="minorHAnsi"/>
                <w:b/>
                <w:bCs/>
                <w:sz w:val="20"/>
                <w:szCs w:val="20"/>
                <w:lang w:eastAsia="ar-SA"/>
              </w:rPr>
              <w:t>3.6</w:t>
            </w:r>
          </w:p>
        </w:tc>
        <w:tc>
          <w:tcPr>
            <w:tcW w:w="4499" w:type="pct"/>
            <w:gridSpan w:val="8"/>
            <w:tcBorders>
              <w:left w:val="single" w:sz="4" w:space="0" w:color="auto"/>
              <w:right w:val="single" w:sz="4" w:space="0" w:color="auto"/>
            </w:tcBorders>
            <w:vAlign w:val="center"/>
          </w:tcPr>
          <w:p w14:paraId="5F8BBD3E"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ar-SA"/>
              </w:rPr>
              <w:t>LASF narių mokesčiai teisėjo licencijai gauti:</w:t>
            </w:r>
          </w:p>
        </w:tc>
      </w:tr>
      <w:tr w:rsidR="00514369" w:rsidRPr="00C5084B" w14:paraId="27AA437C" w14:textId="77777777" w:rsidTr="000D2C79">
        <w:trPr>
          <w:trHeight w:val="165"/>
        </w:trPr>
        <w:tc>
          <w:tcPr>
            <w:tcW w:w="501" w:type="pct"/>
            <w:tcBorders>
              <w:top w:val="nil"/>
              <w:left w:val="single" w:sz="4" w:space="0" w:color="auto"/>
              <w:bottom w:val="nil"/>
              <w:right w:val="single" w:sz="4" w:space="0" w:color="auto"/>
            </w:tcBorders>
          </w:tcPr>
          <w:p w14:paraId="709299DD" w14:textId="77777777" w:rsidR="00514369" w:rsidRPr="00C5084B" w:rsidRDefault="00514369" w:rsidP="00514369">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4325B057"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Tarptautinės kategorijos</w:t>
            </w:r>
          </w:p>
        </w:tc>
        <w:tc>
          <w:tcPr>
            <w:tcW w:w="1730" w:type="pct"/>
            <w:gridSpan w:val="5"/>
            <w:tcBorders>
              <w:left w:val="single" w:sz="4" w:space="0" w:color="auto"/>
              <w:right w:val="single" w:sz="4" w:space="0" w:color="auto"/>
            </w:tcBorders>
            <w:vAlign w:val="center"/>
          </w:tcPr>
          <w:p w14:paraId="17EAD997"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60 Eur</w:t>
            </w:r>
          </w:p>
        </w:tc>
      </w:tr>
      <w:tr w:rsidR="00514369" w:rsidRPr="00C5084B" w14:paraId="4F46DBF2" w14:textId="77777777" w:rsidTr="000D2C79">
        <w:trPr>
          <w:trHeight w:val="165"/>
        </w:trPr>
        <w:tc>
          <w:tcPr>
            <w:tcW w:w="501" w:type="pct"/>
            <w:tcBorders>
              <w:top w:val="nil"/>
              <w:left w:val="single" w:sz="4" w:space="0" w:color="auto"/>
              <w:bottom w:val="nil"/>
              <w:right w:val="single" w:sz="4" w:space="0" w:color="auto"/>
            </w:tcBorders>
          </w:tcPr>
          <w:p w14:paraId="49EBA66A" w14:textId="77777777" w:rsidR="00514369" w:rsidRPr="00C5084B" w:rsidRDefault="00514369" w:rsidP="00514369">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705C1D73"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Tarptautinės kategorijos teisėjams nuo 65 iki 75 metų amžiaus    </w:t>
            </w:r>
          </w:p>
        </w:tc>
        <w:tc>
          <w:tcPr>
            <w:tcW w:w="1730" w:type="pct"/>
            <w:gridSpan w:val="5"/>
            <w:tcBorders>
              <w:left w:val="single" w:sz="4" w:space="0" w:color="auto"/>
              <w:right w:val="single" w:sz="4" w:space="0" w:color="auto"/>
            </w:tcBorders>
            <w:vAlign w:val="center"/>
          </w:tcPr>
          <w:p w14:paraId="18E2C907"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30 Eur</w:t>
            </w:r>
          </w:p>
        </w:tc>
      </w:tr>
      <w:tr w:rsidR="00514369" w:rsidRPr="00C5084B" w14:paraId="59C47990" w14:textId="77777777" w:rsidTr="000D2C79">
        <w:trPr>
          <w:trHeight w:val="165"/>
        </w:trPr>
        <w:tc>
          <w:tcPr>
            <w:tcW w:w="501" w:type="pct"/>
            <w:tcBorders>
              <w:top w:val="nil"/>
              <w:left w:val="single" w:sz="4" w:space="0" w:color="auto"/>
              <w:bottom w:val="nil"/>
              <w:right w:val="single" w:sz="4" w:space="0" w:color="auto"/>
            </w:tcBorders>
          </w:tcPr>
          <w:p w14:paraId="6C70BAEA" w14:textId="77777777" w:rsidR="00514369" w:rsidRPr="00C5084B" w:rsidRDefault="00514369" w:rsidP="00514369">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3BBF8158"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Nacionalinės kategorijos teisėjams</w:t>
            </w:r>
          </w:p>
        </w:tc>
        <w:tc>
          <w:tcPr>
            <w:tcW w:w="1730" w:type="pct"/>
            <w:gridSpan w:val="5"/>
            <w:tcBorders>
              <w:left w:val="single" w:sz="4" w:space="0" w:color="auto"/>
              <w:right w:val="single" w:sz="4" w:space="0" w:color="auto"/>
            </w:tcBorders>
            <w:vAlign w:val="center"/>
          </w:tcPr>
          <w:p w14:paraId="3CD1DAD2"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40 Eur</w:t>
            </w:r>
          </w:p>
        </w:tc>
      </w:tr>
      <w:tr w:rsidR="00514369" w:rsidRPr="00C5084B" w14:paraId="00F6D59D" w14:textId="77777777" w:rsidTr="000D2C79">
        <w:trPr>
          <w:trHeight w:val="165"/>
        </w:trPr>
        <w:tc>
          <w:tcPr>
            <w:tcW w:w="501" w:type="pct"/>
            <w:tcBorders>
              <w:top w:val="nil"/>
              <w:left w:val="single" w:sz="4" w:space="0" w:color="auto"/>
              <w:bottom w:val="nil"/>
              <w:right w:val="single" w:sz="4" w:space="0" w:color="auto"/>
            </w:tcBorders>
          </w:tcPr>
          <w:p w14:paraId="617869E5" w14:textId="77777777" w:rsidR="00514369" w:rsidRPr="00C5084B" w:rsidRDefault="00514369" w:rsidP="00514369">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63835533"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Nacionalinės kategorijos teisėjams nuo 65 iki 75 metų amžiaus    </w:t>
            </w:r>
          </w:p>
        </w:tc>
        <w:tc>
          <w:tcPr>
            <w:tcW w:w="1730" w:type="pct"/>
            <w:gridSpan w:val="5"/>
            <w:tcBorders>
              <w:left w:val="single" w:sz="4" w:space="0" w:color="auto"/>
              <w:right w:val="single" w:sz="4" w:space="0" w:color="auto"/>
            </w:tcBorders>
            <w:vAlign w:val="center"/>
          </w:tcPr>
          <w:p w14:paraId="40686BA8" w14:textId="03125925" w:rsidR="00514369" w:rsidRPr="00C5084B" w:rsidRDefault="004E426E"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2</w:t>
            </w:r>
            <w:r w:rsidR="00514369" w:rsidRPr="00C5084B">
              <w:rPr>
                <w:rFonts w:ascii="Klavika Lt" w:eastAsia="Times New Roman" w:hAnsi="Klavika Lt" w:cstheme="minorHAnsi"/>
                <w:bCs/>
                <w:sz w:val="20"/>
                <w:szCs w:val="20"/>
                <w:lang w:eastAsia="ar-SA"/>
              </w:rPr>
              <w:t>0 Eur</w:t>
            </w:r>
          </w:p>
        </w:tc>
      </w:tr>
      <w:tr w:rsidR="00514369" w:rsidRPr="00C5084B" w14:paraId="37255FDF" w14:textId="77777777" w:rsidTr="000D2C79">
        <w:trPr>
          <w:trHeight w:val="165"/>
        </w:trPr>
        <w:tc>
          <w:tcPr>
            <w:tcW w:w="501" w:type="pct"/>
            <w:tcBorders>
              <w:top w:val="nil"/>
              <w:left w:val="single" w:sz="4" w:space="0" w:color="auto"/>
              <w:bottom w:val="nil"/>
              <w:right w:val="single" w:sz="4" w:space="0" w:color="auto"/>
            </w:tcBorders>
          </w:tcPr>
          <w:p w14:paraId="186DA9C0" w14:textId="77777777" w:rsidR="00514369" w:rsidRPr="00C5084B" w:rsidRDefault="00514369" w:rsidP="00514369">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4215E9B1"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I, II, III kategorijos teisėjams</w:t>
            </w:r>
          </w:p>
        </w:tc>
        <w:tc>
          <w:tcPr>
            <w:tcW w:w="1730" w:type="pct"/>
            <w:gridSpan w:val="5"/>
            <w:tcBorders>
              <w:left w:val="single" w:sz="4" w:space="0" w:color="auto"/>
              <w:right w:val="single" w:sz="4" w:space="0" w:color="auto"/>
            </w:tcBorders>
            <w:vAlign w:val="center"/>
          </w:tcPr>
          <w:p w14:paraId="5DB30075"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30 Eur</w:t>
            </w:r>
          </w:p>
        </w:tc>
      </w:tr>
      <w:tr w:rsidR="00514369" w:rsidRPr="00C5084B" w14:paraId="0CAF3D5E" w14:textId="77777777" w:rsidTr="000D2C79">
        <w:trPr>
          <w:trHeight w:val="165"/>
        </w:trPr>
        <w:tc>
          <w:tcPr>
            <w:tcW w:w="501" w:type="pct"/>
            <w:tcBorders>
              <w:top w:val="nil"/>
              <w:left w:val="single" w:sz="4" w:space="0" w:color="auto"/>
              <w:bottom w:val="nil"/>
              <w:right w:val="single" w:sz="4" w:space="0" w:color="auto"/>
            </w:tcBorders>
          </w:tcPr>
          <w:p w14:paraId="2FDBBFE9" w14:textId="77777777" w:rsidR="00514369" w:rsidRPr="00C5084B" w:rsidRDefault="00514369" w:rsidP="00514369">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1C5E1594"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I, II, III kategorijos teisėjams nuo 65 iki 75 metų amžiaus    </w:t>
            </w:r>
          </w:p>
        </w:tc>
        <w:tc>
          <w:tcPr>
            <w:tcW w:w="1730" w:type="pct"/>
            <w:gridSpan w:val="5"/>
            <w:tcBorders>
              <w:left w:val="single" w:sz="4" w:space="0" w:color="auto"/>
              <w:right w:val="single" w:sz="4" w:space="0" w:color="auto"/>
            </w:tcBorders>
            <w:vAlign w:val="center"/>
          </w:tcPr>
          <w:p w14:paraId="606E90A0" w14:textId="77777777" w:rsidR="00514369" w:rsidRPr="00C5084B" w:rsidRDefault="003C353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15</w:t>
            </w:r>
            <w:r w:rsidR="00514369" w:rsidRPr="00C5084B">
              <w:rPr>
                <w:rFonts w:ascii="Klavika Lt" w:eastAsia="Times New Roman" w:hAnsi="Klavika Lt" w:cstheme="minorHAnsi"/>
                <w:bCs/>
                <w:sz w:val="20"/>
                <w:szCs w:val="20"/>
                <w:lang w:eastAsia="ar-SA"/>
              </w:rPr>
              <w:t xml:space="preserve"> Eur</w:t>
            </w:r>
          </w:p>
        </w:tc>
      </w:tr>
      <w:tr w:rsidR="00514369" w:rsidRPr="00C5084B" w14:paraId="5C263E70" w14:textId="77777777" w:rsidTr="000D2C79">
        <w:trPr>
          <w:trHeight w:val="165"/>
        </w:trPr>
        <w:tc>
          <w:tcPr>
            <w:tcW w:w="501" w:type="pct"/>
            <w:tcBorders>
              <w:top w:val="nil"/>
              <w:left w:val="single" w:sz="4" w:space="0" w:color="auto"/>
              <w:bottom w:val="nil"/>
              <w:right w:val="single" w:sz="4" w:space="0" w:color="auto"/>
            </w:tcBorders>
          </w:tcPr>
          <w:p w14:paraId="39D20090" w14:textId="77777777" w:rsidR="00514369" w:rsidRPr="00C5084B" w:rsidRDefault="00514369" w:rsidP="00514369">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486C5DBE"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Teisėjams „stažuotojams“</w:t>
            </w:r>
          </w:p>
        </w:tc>
        <w:tc>
          <w:tcPr>
            <w:tcW w:w="1730" w:type="pct"/>
            <w:gridSpan w:val="5"/>
            <w:tcBorders>
              <w:left w:val="single" w:sz="4" w:space="0" w:color="auto"/>
              <w:right w:val="single" w:sz="4" w:space="0" w:color="auto"/>
            </w:tcBorders>
            <w:vAlign w:val="center"/>
          </w:tcPr>
          <w:p w14:paraId="00551C2B"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10 Eur</w:t>
            </w:r>
          </w:p>
        </w:tc>
      </w:tr>
      <w:tr w:rsidR="00514369" w:rsidRPr="00C5084B" w14:paraId="103B833D" w14:textId="77777777" w:rsidTr="000D2C79">
        <w:trPr>
          <w:trHeight w:val="165"/>
        </w:trPr>
        <w:tc>
          <w:tcPr>
            <w:tcW w:w="501" w:type="pct"/>
            <w:tcBorders>
              <w:top w:val="nil"/>
              <w:left w:val="single" w:sz="4" w:space="0" w:color="auto"/>
              <w:bottom w:val="single" w:sz="4" w:space="0" w:color="auto"/>
              <w:right w:val="single" w:sz="4" w:space="0" w:color="auto"/>
            </w:tcBorders>
          </w:tcPr>
          <w:p w14:paraId="42363DF5" w14:textId="77777777" w:rsidR="00514369" w:rsidRPr="00C5084B" w:rsidRDefault="00514369" w:rsidP="00514369">
            <w:pPr>
              <w:suppressAutoHyphens/>
              <w:spacing w:after="0" w:line="240" w:lineRule="auto"/>
              <w:rPr>
                <w:rFonts w:ascii="Klavika Lt" w:eastAsia="Times New Roman" w:hAnsi="Klavika Lt" w:cstheme="minorHAnsi"/>
                <w:b/>
                <w:bCs/>
                <w:sz w:val="20"/>
                <w:szCs w:val="20"/>
                <w:lang w:eastAsia="ar-SA"/>
              </w:rPr>
            </w:pPr>
          </w:p>
        </w:tc>
        <w:tc>
          <w:tcPr>
            <w:tcW w:w="2770" w:type="pct"/>
            <w:gridSpan w:val="3"/>
            <w:tcBorders>
              <w:left w:val="single" w:sz="4" w:space="0" w:color="auto"/>
              <w:right w:val="single" w:sz="4" w:space="0" w:color="auto"/>
            </w:tcBorders>
            <w:vAlign w:val="center"/>
          </w:tcPr>
          <w:p w14:paraId="35F3BE1D"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Teisėjams virš 75 metų amžiaus</w:t>
            </w:r>
          </w:p>
        </w:tc>
        <w:tc>
          <w:tcPr>
            <w:tcW w:w="1730" w:type="pct"/>
            <w:gridSpan w:val="5"/>
            <w:tcBorders>
              <w:left w:val="single" w:sz="4" w:space="0" w:color="auto"/>
              <w:right w:val="single" w:sz="4" w:space="0" w:color="auto"/>
            </w:tcBorders>
            <w:vAlign w:val="center"/>
          </w:tcPr>
          <w:p w14:paraId="62D13DC4" w14:textId="77777777" w:rsidR="00514369" w:rsidRPr="00C5084B" w:rsidRDefault="0051436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Nemokamai</w:t>
            </w:r>
          </w:p>
        </w:tc>
      </w:tr>
      <w:tr w:rsidR="000D2C79" w:rsidRPr="00C5084B" w14:paraId="140E87A5" w14:textId="77777777" w:rsidTr="000D2C79">
        <w:trPr>
          <w:trHeight w:val="165"/>
        </w:trPr>
        <w:tc>
          <w:tcPr>
            <w:tcW w:w="501" w:type="pct"/>
            <w:tcBorders>
              <w:top w:val="single" w:sz="4" w:space="0" w:color="auto"/>
              <w:left w:val="single" w:sz="4" w:space="0" w:color="auto"/>
              <w:bottom w:val="single" w:sz="4" w:space="0" w:color="auto"/>
              <w:right w:val="single" w:sz="4" w:space="0" w:color="auto"/>
            </w:tcBorders>
          </w:tcPr>
          <w:p w14:paraId="56267860" w14:textId="77777777" w:rsidR="000D2C79" w:rsidRPr="00C5084B" w:rsidRDefault="000D2C79" w:rsidP="00514369">
            <w:pPr>
              <w:suppressAutoHyphens/>
              <w:spacing w:after="0" w:line="240" w:lineRule="auto"/>
              <w:rPr>
                <w:rFonts w:ascii="Klavika Lt" w:eastAsia="Times New Roman" w:hAnsi="Klavika Lt" w:cstheme="minorHAnsi"/>
                <w:b/>
                <w:bCs/>
                <w:sz w:val="20"/>
                <w:szCs w:val="20"/>
                <w:lang w:eastAsia="ar-SA"/>
              </w:rPr>
            </w:pPr>
            <w:r w:rsidRPr="00C5084B">
              <w:rPr>
                <w:rFonts w:ascii="Klavika Lt" w:eastAsia="Times New Roman" w:hAnsi="Klavika Lt" w:cstheme="minorHAnsi"/>
                <w:b/>
                <w:bCs/>
                <w:sz w:val="20"/>
                <w:szCs w:val="20"/>
                <w:lang w:eastAsia="ar-SA"/>
              </w:rPr>
              <w:t>3.7</w:t>
            </w:r>
          </w:p>
        </w:tc>
        <w:tc>
          <w:tcPr>
            <w:tcW w:w="4499" w:type="pct"/>
            <w:gridSpan w:val="8"/>
            <w:tcBorders>
              <w:left w:val="single" w:sz="4" w:space="0" w:color="auto"/>
              <w:right w:val="single" w:sz="4" w:space="0" w:color="auto"/>
            </w:tcBorders>
            <w:vAlign w:val="center"/>
          </w:tcPr>
          <w:p w14:paraId="1CE4E414" w14:textId="77777777" w:rsidR="000D2C79" w:rsidRPr="00C5084B" w:rsidRDefault="000D2C7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
                <w:sz w:val="20"/>
                <w:szCs w:val="20"/>
                <w:lang w:eastAsia="ar-SA"/>
              </w:rPr>
              <w:t>Kiti niekur aukščiau nepriskirti LASF narių ir kitų asmenų mokesčiai:</w:t>
            </w:r>
          </w:p>
        </w:tc>
      </w:tr>
      <w:tr w:rsidR="000D2C79" w:rsidRPr="00C5084B" w14:paraId="4C71F812" w14:textId="77777777" w:rsidTr="000D2C79">
        <w:trPr>
          <w:trHeight w:val="415"/>
        </w:trPr>
        <w:tc>
          <w:tcPr>
            <w:tcW w:w="501" w:type="pct"/>
            <w:vMerge w:val="restart"/>
            <w:tcBorders>
              <w:top w:val="single" w:sz="4" w:space="0" w:color="auto"/>
              <w:left w:val="single" w:sz="4" w:space="0" w:color="auto"/>
              <w:right w:val="single" w:sz="4" w:space="0" w:color="auto"/>
            </w:tcBorders>
          </w:tcPr>
          <w:p w14:paraId="0C767726" w14:textId="77777777" w:rsidR="000D2C79" w:rsidRPr="00C5084B" w:rsidRDefault="0019421C" w:rsidP="00514369">
            <w:pPr>
              <w:suppressAutoHyphens/>
              <w:spacing w:after="0" w:line="240" w:lineRule="auto"/>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3.7.1</w:t>
            </w:r>
          </w:p>
        </w:tc>
        <w:tc>
          <w:tcPr>
            <w:tcW w:w="2435" w:type="pct"/>
            <w:gridSpan w:val="2"/>
            <w:vMerge w:val="restart"/>
            <w:tcBorders>
              <w:left w:val="single" w:sz="4" w:space="0" w:color="auto"/>
              <w:right w:val="single" w:sz="4" w:space="0" w:color="auto"/>
            </w:tcBorders>
            <w:vAlign w:val="center"/>
          </w:tcPr>
          <w:p w14:paraId="37C594BE" w14:textId="77777777" w:rsidR="000D2C79" w:rsidRPr="00C5084B" w:rsidRDefault="000D2C79" w:rsidP="000D2C7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LASF mokesčiai už LASF ar FIA sportinio automobilio techninį pasą (toliau- pasas):*</w:t>
            </w:r>
          </w:p>
          <w:p w14:paraId="31E80FBF" w14:textId="77777777" w:rsidR="000D2C79" w:rsidRPr="00C5084B" w:rsidRDefault="000D2C79" w:rsidP="000D2C79">
            <w:pPr>
              <w:suppressAutoHyphens/>
              <w:spacing w:after="0" w:line="240" w:lineRule="auto"/>
              <w:jc w:val="both"/>
              <w:rPr>
                <w:rFonts w:ascii="Klavika Lt" w:eastAsia="Times New Roman" w:hAnsi="Klavika Lt" w:cstheme="minorHAnsi"/>
                <w:bCs/>
                <w:sz w:val="20"/>
                <w:szCs w:val="20"/>
                <w:lang w:eastAsia="ar-SA"/>
              </w:rPr>
            </w:pPr>
          </w:p>
          <w:p w14:paraId="2EB0DA3F" w14:textId="77777777" w:rsidR="000D2C79" w:rsidRPr="00C5084B" w:rsidRDefault="000D2C79" w:rsidP="000D2C7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*Už sportinio automobilio techninio paso pagaminimą skubos tvarka (per 1 darbo dieną) kainos, nurodytos 3.7.1. punktuose, padidinamos 30%.</w:t>
            </w:r>
          </w:p>
        </w:tc>
        <w:tc>
          <w:tcPr>
            <w:tcW w:w="852" w:type="pct"/>
            <w:gridSpan w:val="3"/>
            <w:tcBorders>
              <w:left w:val="single" w:sz="4" w:space="0" w:color="auto"/>
              <w:right w:val="single" w:sz="4" w:space="0" w:color="auto"/>
            </w:tcBorders>
            <w:vAlign w:val="center"/>
          </w:tcPr>
          <w:p w14:paraId="51B15DC8" w14:textId="77777777" w:rsidR="000D2C79" w:rsidRPr="00C5084B" w:rsidRDefault="000D2C7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a) LASF paso išdavimas</w:t>
            </w:r>
          </w:p>
        </w:tc>
        <w:tc>
          <w:tcPr>
            <w:tcW w:w="1212" w:type="pct"/>
            <w:gridSpan w:val="3"/>
            <w:tcBorders>
              <w:left w:val="single" w:sz="4" w:space="0" w:color="auto"/>
              <w:right w:val="single" w:sz="4" w:space="0" w:color="auto"/>
            </w:tcBorders>
            <w:vAlign w:val="center"/>
          </w:tcPr>
          <w:p w14:paraId="1C6792A8" w14:textId="77777777" w:rsidR="000D2C79" w:rsidRPr="00C5084B" w:rsidRDefault="000D2C7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LASF nariams 50 Eur/ kitiems asmenims 70 Eur</w:t>
            </w:r>
          </w:p>
        </w:tc>
      </w:tr>
      <w:tr w:rsidR="000D2C79" w:rsidRPr="00C5084B" w14:paraId="61B5B54A" w14:textId="77777777" w:rsidTr="000D2C79">
        <w:trPr>
          <w:trHeight w:val="555"/>
        </w:trPr>
        <w:tc>
          <w:tcPr>
            <w:tcW w:w="501" w:type="pct"/>
            <w:vMerge/>
            <w:tcBorders>
              <w:left w:val="single" w:sz="4" w:space="0" w:color="auto"/>
              <w:right w:val="single" w:sz="4" w:space="0" w:color="auto"/>
            </w:tcBorders>
          </w:tcPr>
          <w:p w14:paraId="4B46977D" w14:textId="77777777" w:rsidR="000D2C79" w:rsidRPr="00C5084B" w:rsidRDefault="000D2C79" w:rsidP="00514369">
            <w:pPr>
              <w:suppressAutoHyphens/>
              <w:spacing w:after="0" w:line="240" w:lineRule="auto"/>
              <w:rPr>
                <w:rFonts w:ascii="Klavika Lt" w:eastAsia="Times New Roman" w:hAnsi="Klavika Lt" w:cstheme="minorHAnsi"/>
                <w:sz w:val="20"/>
                <w:szCs w:val="20"/>
                <w:lang w:eastAsia="ar-SA"/>
              </w:rPr>
            </w:pPr>
          </w:p>
        </w:tc>
        <w:tc>
          <w:tcPr>
            <w:tcW w:w="2435" w:type="pct"/>
            <w:gridSpan w:val="2"/>
            <w:vMerge/>
            <w:tcBorders>
              <w:left w:val="single" w:sz="4" w:space="0" w:color="auto"/>
              <w:right w:val="single" w:sz="4" w:space="0" w:color="auto"/>
            </w:tcBorders>
            <w:vAlign w:val="center"/>
          </w:tcPr>
          <w:p w14:paraId="6E2E8527" w14:textId="77777777" w:rsidR="000D2C79" w:rsidRPr="00C5084B" w:rsidRDefault="000D2C79" w:rsidP="000D2C79">
            <w:pPr>
              <w:suppressAutoHyphens/>
              <w:spacing w:after="0" w:line="240" w:lineRule="auto"/>
              <w:jc w:val="both"/>
              <w:rPr>
                <w:rFonts w:ascii="Klavika Lt" w:eastAsia="Times New Roman" w:hAnsi="Klavika Lt" w:cstheme="minorHAnsi"/>
                <w:bCs/>
                <w:sz w:val="20"/>
                <w:szCs w:val="20"/>
                <w:lang w:eastAsia="ar-SA"/>
              </w:rPr>
            </w:pPr>
          </w:p>
        </w:tc>
        <w:tc>
          <w:tcPr>
            <w:tcW w:w="852" w:type="pct"/>
            <w:gridSpan w:val="3"/>
            <w:tcBorders>
              <w:left w:val="single" w:sz="4" w:space="0" w:color="auto"/>
              <w:right w:val="single" w:sz="4" w:space="0" w:color="auto"/>
            </w:tcBorders>
            <w:vAlign w:val="center"/>
          </w:tcPr>
          <w:p w14:paraId="09B714D8" w14:textId="77777777" w:rsidR="000D2C79" w:rsidRPr="00C5084B" w:rsidRDefault="000D2C7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b) naujo FIA paso išdavimas</w:t>
            </w:r>
          </w:p>
        </w:tc>
        <w:tc>
          <w:tcPr>
            <w:tcW w:w="1212" w:type="pct"/>
            <w:gridSpan w:val="3"/>
            <w:tcBorders>
              <w:left w:val="single" w:sz="4" w:space="0" w:color="auto"/>
              <w:right w:val="single" w:sz="4" w:space="0" w:color="auto"/>
            </w:tcBorders>
            <w:vAlign w:val="center"/>
          </w:tcPr>
          <w:p w14:paraId="4FA756B1" w14:textId="77777777" w:rsidR="000D2C79" w:rsidRPr="00C5084B" w:rsidRDefault="000D2C7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LASF nariams 105 Eur/ kitiems asmenims 125 Eur</w:t>
            </w:r>
          </w:p>
        </w:tc>
      </w:tr>
      <w:tr w:rsidR="000D2C79" w:rsidRPr="00C5084B" w14:paraId="368B6E4B" w14:textId="77777777" w:rsidTr="0019421C">
        <w:trPr>
          <w:trHeight w:val="465"/>
        </w:trPr>
        <w:tc>
          <w:tcPr>
            <w:tcW w:w="501" w:type="pct"/>
            <w:vMerge/>
            <w:tcBorders>
              <w:left w:val="single" w:sz="4" w:space="0" w:color="auto"/>
              <w:right w:val="single" w:sz="4" w:space="0" w:color="auto"/>
            </w:tcBorders>
          </w:tcPr>
          <w:p w14:paraId="12F8D4CB" w14:textId="77777777" w:rsidR="000D2C79" w:rsidRPr="00C5084B" w:rsidRDefault="000D2C79" w:rsidP="00514369">
            <w:pPr>
              <w:suppressAutoHyphens/>
              <w:spacing w:after="0" w:line="240" w:lineRule="auto"/>
              <w:rPr>
                <w:rFonts w:ascii="Klavika Lt" w:eastAsia="Times New Roman" w:hAnsi="Klavika Lt" w:cstheme="minorHAnsi"/>
                <w:sz w:val="20"/>
                <w:szCs w:val="20"/>
                <w:lang w:eastAsia="ar-SA"/>
              </w:rPr>
            </w:pPr>
          </w:p>
        </w:tc>
        <w:tc>
          <w:tcPr>
            <w:tcW w:w="2435" w:type="pct"/>
            <w:gridSpan w:val="2"/>
            <w:vMerge/>
            <w:tcBorders>
              <w:left w:val="single" w:sz="4" w:space="0" w:color="auto"/>
              <w:right w:val="single" w:sz="4" w:space="0" w:color="auto"/>
            </w:tcBorders>
            <w:vAlign w:val="center"/>
          </w:tcPr>
          <w:p w14:paraId="6F081B5A" w14:textId="77777777" w:rsidR="000D2C79" w:rsidRPr="00C5084B" w:rsidRDefault="000D2C79" w:rsidP="000D2C79">
            <w:pPr>
              <w:suppressAutoHyphens/>
              <w:spacing w:after="0" w:line="240" w:lineRule="auto"/>
              <w:jc w:val="both"/>
              <w:rPr>
                <w:rFonts w:ascii="Klavika Lt" w:eastAsia="Times New Roman" w:hAnsi="Klavika Lt" w:cstheme="minorHAnsi"/>
                <w:bCs/>
                <w:sz w:val="20"/>
                <w:szCs w:val="20"/>
                <w:lang w:eastAsia="ar-SA"/>
              </w:rPr>
            </w:pPr>
          </w:p>
        </w:tc>
        <w:tc>
          <w:tcPr>
            <w:tcW w:w="852" w:type="pct"/>
            <w:gridSpan w:val="3"/>
            <w:tcBorders>
              <w:left w:val="single" w:sz="4" w:space="0" w:color="auto"/>
              <w:right w:val="single" w:sz="4" w:space="0" w:color="auto"/>
            </w:tcBorders>
            <w:vAlign w:val="center"/>
          </w:tcPr>
          <w:p w14:paraId="250E40F6" w14:textId="77777777" w:rsidR="000D2C79" w:rsidRPr="00C5084B" w:rsidRDefault="000D2C7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c) LASF paso dublikatas</w:t>
            </w:r>
          </w:p>
        </w:tc>
        <w:tc>
          <w:tcPr>
            <w:tcW w:w="1212" w:type="pct"/>
            <w:gridSpan w:val="3"/>
            <w:tcBorders>
              <w:left w:val="single" w:sz="4" w:space="0" w:color="auto"/>
              <w:right w:val="single" w:sz="4" w:space="0" w:color="auto"/>
            </w:tcBorders>
            <w:vAlign w:val="center"/>
          </w:tcPr>
          <w:p w14:paraId="2EDEDB2F" w14:textId="77777777" w:rsidR="000D2C79" w:rsidRPr="00C5084B" w:rsidRDefault="000D2C79"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LASF nariams 50 Eur/ kitiems asmenims 70 Eur</w:t>
            </w:r>
          </w:p>
        </w:tc>
      </w:tr>
      <w:tr w:rsidR="0019421C" w:rsidRPr="00C5084B" w14:paraId="34F1FE10" w14:textId="77777777" w:rsidTr="0019421C">
        <w:trPr>
          <w:trHeight w:val="465"/>
        </w:trPr>
        <w:tc>
          <w:tcPr>
            <w:tcW w:w="501" w:type="pct"/>
            <w:tcBorders>
              <w:left w:val="single" w:sz="4" w:space="0" w:color="auto"/>
              <w:right w:val="single" w:sz="4" w:space="0" w:color="auto"/>
            </w:tcBorders>
          </w:tcPr>
          <w:p w14:paraId="1E131362" w14:textId="77777777" w:rsidR="0019421C" w:rsidRPr="00C5084B" w:rsidRDefault="0019421C" w:rsidP="00514369">
            <w:pPr>
              <w:suppressAutoHyphens/>
              <w:spacing w:after="0" w:line="240" w:lineRule="auto"/>
              <w:rPr>
                <w:rFonts w:ascii="Klavika Lt" w:eastAsia="Times New Roman" w:hAnsi="Klavika Lt" w:cstheme="minorHAnsi"/>
                <w:sz w:val="20"/>
                <w:szCs w:val="20"/>
                <w:highlight w:val="yellow"/>
                <w:lang w:eastAsia="ar-SA"/>
              </w:rPr>
            </w:pPr>
            <w:r w:rsidRPr="00C5084B">
              <w:rPr>
                <w:rFonts w:ascii="Klavika Lt" w:eastAsia="Times New Roman" w:hAnsi="Klavika Lt" w:cstheme="minorHAnsi"/>
                <w:sz w:val="20"/>
                <w:szCs w:val="20"/>
                <w:highlight w:val="yellow"/>
                <w:lang w:eastAsia="ar-SA"/>
              </w:rPr>
              <w:t>3.7.2</w:t>
            </w:r>
          </w:p>
        </w:tc>
        <w:tc>
          <w:tcPr>
            <w:tcW w:w="2435" w:type="pct"/>
            <w:gridSpan w:val="2"/>
            <w:tcBorders>
              <w:left w:val="single" w:sz="4" w:space="0" w:color="auto"/>
              <w:right w:val="single" w:sz="4" w:space="0" w:color="auto"/>
            </w:tcBorders>
            <w:vAlign w:val="center"/>
          </w:tcPr>
          <w:p w14:paraId="5CDB4BCD" w14:textId="78BBE992" w:rsidR="0019421C" w:rsidRPr="00C5084B" w:rsidRDefault="0019421C" w:rsidP="000D2C79">
            <w:pPr>
              <w:suppressAutoHyphens/>
              <w:spacing w:after="0" w:line="240" w:lineRule="auto"/>
              <w:jc w:val="both"/>
              <w:rPr>
                <w:rFonts w:ascii="Klavika Lt" w:eastAsia="Times New Roman" w:hAnsi="Klavika Lt" w:cstheme="minorHAnsi"/>
                <w:bCs/>
                <w:sz w:val="20"/>
                <w:szCs w:val="20"/>
                <w:highlight w:val="yellow"/>
                <w:lang w:eastAsia="ar-SA"/>
              </w:rPr>
            </w:pPr>
            <w:r w:rsidRPr="00C5084B">
              <w:rPr>
                <w:rFonts w:ascii="Klavika Lt" w:eastAsia="Times New Roman" w:hAnsi="Klavika Lt" w:cstheme="minorHAnsi"/>
                <w:bCs/>
                <w:sz w:val="20"/>
                <w:szCs w:val="20"/>
                <w:highlight w:val="yellow"/>
                <w:lang w:eastAsia="ar-SA"/>
              </w:rPr>
              <w:t>Saugos lankų gamintojo licencijos mokestis (</w:t>
            </w:r>
            <w:r w:rsidR="00EF7B1D" w:rsidRPr="00C5084B">
              <w:rPr>
                <w:rFonts w:ascii="Klavika Lt" w:eastAsia="Times New Roman" w:hAnsi="Klavika Lt" w:cstheme="minorHAnsi"/>
                <w:bCs/>
                <w:sz w:val="20"/>
                <w:szCs w:val="20"/>
                <w:highlight w:val="yellow"/>
                <w:lang w:eastAsia="ar-SA"/>
              </w:rPr>
              <w:t xml:space="preserve">2 </w:t>
            </w:r>
            <w:r w:rsidRPr="00C5084B">
              <w:rPr>
                <w:rFonts w:ascii="Klavika Lt" w:eastAsia="Times New Roman" w:hAnsi="Klavika Lt" w:cstheme="minorHAnsi"/>
                <w:bCs/>
                <w:sz w:val="20"/>
                <w:szCs w:val="20"/>
                <w:highlight w:val="yellow"/>
                <w:lang w:eastAsia="ar-SA"/>
              </w:rPr>
              <w:t>met</w:t>
            </w:r>
            <w:r w:rsidR="00EF7B1D" w:rsidRPr="00C5084B">
              <w:rPr>
                <w:rFonts w:ascii="Klavika Lt" w:eastAsia="Times New Roman" w:hAnsi="Klavika Lt" w:cstheme="minorHAnsi"/>
                <w:bCs/>
                <w:sz w:val="20"/>
                <w:szCs w:val="20"/>
                <w:highlight w:val="yellow"/>
                <w:lang w:eastAsia="ar-SA"/>
              </w:rPr>
              <w:t>ams įskaitant bandinio atlikimo kainą</w:t>
            </w:r>
            <w:r w:rsidRPr="00C5084B">
              <w:rPr>
                <w:rFonts w:ascii="Klavika Lt" w:eastAsia="Times New Roman" w:hAnsi="Klavika Lt" w:cstheme="minorHAnsi"/>
                <w:bCs/>
                <w:sz w:val="20"/>
                <w:szCs w:val="20"/>
                <w:highlight w:val="yellow"/>
                <w:lang w:eastAsia="ar-SA"/>
              </w:rPr>
              <w:t>)</w:t>
            </w:r>
          </w:p>
        </w:tc>
        <w:tc>
          <w:tcPr>
            <w:tcW w:w="2064" w:type="pct"/>
            <w:gridSpan w:val="6"/>
            <w:tcBorders>
              <w:left w:val="single" w:sz="4" w:space="0" w:color="auto"/>
              <w:right w:val="single" w:sz="4" w:space="0" w:color="auto"/>
            </w:tcBorders>
            <w:vAlign w:val="center"/>
          </w:tcPr>
          <w:p w14:paraId="63F7CFF6" w14:textId="7EF969D2" w:rsidR="0019421C" w:rsidRPr="00C5084B" w:rsidRDefault="00EF7B1D" w:rsidP="00514369">
            <w:pPr>
              <w:suppressAutoHyphens/>
              <w:spacing w:after="0" w:line="240" w:lineRule="auto"/>
              <w:jc w:val="both"/>
              <w:rPr>
                <w:rFonts w:ascii="Klavika Lt" w:eastAsia="Times New Roman" w:hAnsi="Klavika Lt" w:cstheme="minorHAnsi"/>
                <w:bCs/>
                <w:sz w:val="20"/>
                <w:szCs w:val="20"/>
                <w:highlight w:val="yellow"/>
                <w:lang w:eastAsia="ar-SA"/>
              </w:rPr>
            </w:pPr>
            <w:r w:rsidRPr="00C5084B">
              <w:rPr>
                <w:rFonts w:ascii="Klavika Lt" w:eastAsia="Times New Roman" w:hAnsi="Klavika Lt" w:cstheme="minorHAnsi"/>
                <w:bCs/>
                <w:sz w:val="20"/>
                <w:szCs w:val="20"/>
                <w:highlight w:val="yellow"/>
                <w:lang w:eastAsia="ar-SA"/>
              </w:rPr>
              <w:t>3</w:t>
            </w:r>
            <w:r w:rsidR="0019421C" w:rsidRPr="00C5084B">
              <w:rPr>
                <w:rFonts w:ascii="Klavika Lt" w:eastAsia="Times New Roman" w:hAnsi="Klavika Lt" w:cstheme="minorHAnsi"/>
                <w:bCs/>
                <w:sz w:val="20"/>
                <w:szCs w:val="20"/>
                <w:highlight w:val="yellow"/>
                <w:lang w:eastAsia="ar-SA"/>
              </w:rPr>
              <w:t>00 Eur</w:t>
            </w:r>
          </w:p>
        </w:tc>
      </w:tr>
      <w:tr w:rsidR="0019421C" w:rsidRPr="00C5084B" w14:paraId="64AEC7D3" w14:textId="77777777" w:rsidTr="0019421C">
        <w:trPr>
          <w:trHeight w:val="465"/>
        </w:trPr>
        <w:tc>
          <w:tcPr>
            <w:tcW w:w="501" w:type="pct"/>
            <w:tcBorders>
              <w:left w:val="single" w:sz="4" w:space="0" w:color="auto"/>
              <w:right w:val="single" w:sz="4" w:space="0" w:color="auto"/>
            </w:tcBorders>
          </w:tcPr>
          <w:p w14:paraId="42AC82A8" w14:textId="77777777" w:rsidR="0019421C" w:rsidRPr="00C5084B" w:rsidRDefault="0019421C" w:rsidP="00514369">
            <w:pPr>
              <w:suppressAutoHyphens/>
              <w:spacing w:after="0" w:line="240" w:lineRule="auto"/>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3.7.2.1</w:t>
            </w:r>
          </w:p>
        </w:tc>
        <w:tc>
          <w:tcPr>
            <w:tcW w:w="2435" w:type="pct"/>
            <w:gridSpan w:val="2"/>
            <w:tcBorders>
              <w:left w:val="single" w:sz="4" w:space="0" w:color="auto"/>
              <w:right w:val="single" w:sz="4" w:space="0" w:color="auto"/>
            </w:tcBorders>
            <w:vAlign w:val="center"/>
          </w:tcPr>
          <w:p w14:paraId="6F1D2E83" w14:textId="77777777" w:rsidR="0019421C" w:rsidRPr="00C5084B" w:rsidRDefault="0019421C" w:rsidP="000D2C7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 xml:space="preserve">Nacionalinis saugos lankų sertifikatas </w:t>
            </w:r>
          </w:p>
        </w:tc>
        <w:tc>
          <w:tcPr>
            <w:tcW w:w="2064" w:type="pct"/>
            <w:gridSpan w:val="6"/>
            <w:tcBorders>
              <w:left w:val="single" w:sz="4" w:space="0" w:color="auto"/>
              <w:right w:val="single" w:sz="4" w:space="0" w:color="auto"/>
            </w:tcBorders>
            <w:vAlign w:val="center"/>
          </w:tcPr>
          <w:p w14:paraId="4D8E3C5E" w14:textId="77777777" w:rsidR="0019421C" w:rsidRPr="00C5084B" w:rsidRDefault="0019421C"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30 Eur</w:t>
            </w:r>
          </w:p>
        </w:tc>
      </w:tr>
      <w:tr w:rsidR="0019421C" w:rsidRPr="00C5084B" w14:paraId="6E037F8C" w14:textId="77777777" w:rsidTr="0019421C">
        <w:trPr>
          <w:trHeight w:val="465"/>
        </w:trPr>
        <w:tc>
          <w:tcPr>
            <w:tcW w:w="501" w:type="pct"/>
            <w:tcBorders>
              <w:left w:val="single" w:sz="4" w:space="0" w:color="auto"/>
              <w:right w:val="single" w:sz="4" w:space="0" w:color="auto"/>
            </w:tcBorders>
          </w:tcPr>
          <w:p w14:paraId="2034D627" w14:textId="77777777" w:rsidR="0019421C" w:rsidRPr="00C5084B" w:rsidRDefault="0019421C" w:rsidP="00514369">
            <w:pPr>
              <w:suppressAutoHyphens/>
              <w:spacing w:after="0" w:line="240" w:lineRule="auto"/>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3.7.2.2</w:t>
            </w:r>
          </w:p>
        </w:tc>
        <w:tc>
          <w:tcPr>
            <w:tcW w:w="2435" w:type="pct"/>
            <w:gridSpan w:val="2"/>
            <w:tcBorders>
              <w:left w:val="single" w:sz="4" w:space="0" w:color="auto"/>
              <w:right w:val="single" w:sz="4" w:space="0" w:color="auto"/>
            </w:tcBorders>
            <w:vAlign w:val="center"/>
          </w:tcPr>
          <w:p w14:paraId="26084A3F" w14:textId="77777777" w:rsidR="0019421C" w:rsidRPr="00C5084B" w:rsidRDefault="0019421C" w:rsidP="000D2C7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Tarptautinis saugos lankų sertifikatas</w:t>
            </w:r>
          </w:p>
        </w:tc>
        <w:tc>
          <w:tcPr>
            <w:tcW w:w="2064" w:type="pct"/>
            <w:gridSpan w:val="6"/>
            <w:tcBorders>
              <w:left w:val="single" w:sz="4" w:space="0" w:color="auto"/>
              <w:right w:val="single" w:sz="4" w:space="0" w:color="auto"/>
            </w:tcBorders>
            <w:vAlign w:val="center"/>
          </w:tcPr>
          <w:p w14:paraId="27150F95" w14:textId="77777777" w:rsidR="0019421C" w:rsidRPr="00C5084B" w:rsidRDefault="0019421C"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250 Eur</w:t>
            </w:r>
          </w:p>
        </w:tc>
      </w:tr>
      <w:tr w:rsidR="0019421C" w:rsidRPr="00C5084B" w14:paraId="35D74A98" w14:textId="77777777" w:rsidTr="0019421C">
        <w:trPr>
          <w:trHeight w:val="465"/>
        </w:trPr>
        <w:tc>
          <w:tcPr>
            <w:tcW w:w="501" w:type="pct"/>
            <w:tcBorders>
              <w:left w:val="single" w:sz="4" w:space="0" w:color="auto"/>
              <w:right w:val="single" w:sz="4" w:space="0" w:color="auto"/>
            </w:tcBorders>
          </w:tcPr>
          <w:p w14:paraId="17411573" w14:textId="77777777" w:rsidR="0019421C" w:rsidRPr="00C5084B" w:rsidRDefault="0019421C" w:rsidP="00514369">
            <w:pPr>
              <w:suppressAutoHyphens/>
              <w:spacing w:after="0" w:line="240" w:lineRule="auto"/>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3.7.3</w:t>
            </w:r>
          </w:p>
        </w:tc>
        <w:tc>
          <w:tcPr>
            <w:tcW w:w="2435" w:type="pct"/>
            <w:gridSpan w:val="2"/>
            <w:tcBorders>
              <w:left w:val="single" w:sz="4" w:space="0" w:color="auto"/>
              <w:right w:val="single" w:sz="4" w:space="0" w:color="auto"/>
            </w:tcBorders>
            <w:vAlign w:val="center"/>
          </w:tcPr>
          <w:p w14:paraId="36E08C5C" w14:textId="77777777" w:rsidR="0019421C" w:rsidRPr="00C5084B" w:rsidRDefault="0019421C" w:rsidP="000D2C7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sz w:val="20"/>
                <w:szCs w:val="20"/>
                <w:lang w:eastAsia="ar-SA"/>
              </w:rPr>
              <w:t>Apeliacijos mokestis</w:t>
            </w:r>
          </w:p>
        </w:tc>
        <w:tc>
          <w:tcPr>
            <w:tcW w:w="2064" w:type="pct"/>
            <w:gridSpan w:val="6"/>
            <w:tcBorders>
              <w:left w:val="single" w:sz="4" w:space="0" w:color="auto"/>
              <w:right w:val="single" w:sz="4" w:space="0" w:color="auto"/>
            </w:tcBorders>
            <w:vAlign w:val="center"/>
          </w:tcPr>
          <w:p w14:paraId="5F756602" w14:textId="77777777" w:rsidR="0019421C" w:rsidRPr="00C5084B" w:rsidRDefault="0019421C"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1000 Eur</w:t>
            </w:r>
          </w:p>
        </w:tc>
      </w:tr>
      <w:tr w:rsidR="0019421C" w:rsidRPr="00C5084B" w14:paraId="3A83E690" w14:textId="77777777" w:rsidTr="0019421C">
        <w:trPr>
          <w:trHeight w:val="465"/>
        </w:trPr>
        <w:tc>
          <w:tcPr>
            <w:tcW w:w="501" w:type="pct"/>
            <w:tcBorders>
              <w:left w:val="single" w:sz="4" w:space="0" w:color="auto"/>
              <w:right w:val="single" w:sz="4" w:space="0" w:color="auto"/>
            </w:tcBorders>
          </w:tcPr>
          <w:p w14:paraId="1F558A54" w14:textId="77777777" w:rsidR="0019421C" w:rsidRPr="00C5084B" w:rsidRDefault="0019421C" w:rsidP="00514369">
            <w:pPr>
              <w:suppressAutoHyphens/>
              <w:spacing w:after="0" w:line="240" w:lineRule="auto"/>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3.7.4</w:t>
            </w:r>
          </w:p>
        </w:tc>
        <w:tc>
          <w:tcPr>
            <w:tcW w:w="2435" w:type="pct"/>
            <w:gridSpan w:val="2"/>
            <w:tcBorders>
              <w:left w:val="single" w:sz="4" w:space="0" w:color="auto"/>
              <w:right w:val="single" w:sz="4" w:space="0" w:color="auto"/>
            </w:tcBorders>
            <w:vAlign w:val="center"/>
          </w:tcPr>
          <w:p w14:paraId="2FA87B94" w14:textId="77777777" w:rsidR="0019421C" w:rsidRPr="00C5084B" w:rsidRDefault="0019421C" w:rsidP="000D2C79">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FIA homologacinė knyga (forma)</w:t>
            </w:r>
          </w:p>
        </w:tc>
        <w:tc>
          <w:tcPr>
            <w:tcW w:w="2064" w:type="pct"/>
            <w:gridSpan w:val="6"/>
            <w:tcBorders>
              <w:left w:val="single" w:sz="4" w:space="0" w:color="auto"/>
              <w:right w:val="single" w:sz="4" w:space="0" w:color="auto"/>
            </w:tcBorders>
            <w:vAlign w:val="center"/>
          </w:tcPr>
          <w:p w14:paraId="6D99A60B" w14:textId="77777777" w:rsidR="0019421C" w:rsidRPr="00C5084B" w:rsidRDefault="0019421C" w:rsidP="00514369">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bCs/>
                <w:sz w:val="20"/>
                <w:szCs w:val="20"/>
                <w:lang w:eastAsia="ar-SA"/>
              </w:rPr>
              <w:t>75 Eur</w:t>
            </w:r>
          </w:p>
        </w:tc>
      </w:tr>
      <w:tr w:rsidR="0019421C" w:rsidRPr="00C5084B" w14:paraId="32226475" w14:textId="77777777" w:rsidTr="0019421C">
        <w:trPr>
          <w:trHeight w:val="465"/>
        </w:trPr>
        <w:tc>
          <w:tcPr>
            <w:tcW w:w="501" w:type="pct"/>
            <w:tcBorders>
              <w:left w:val="single" w:sz="4" w:space="0" w:color="auto"/>
              <w:right w:val="single" w:sz="4" w:space="0" w:color="auto"/>
            </w:tcBorders>
          </w:tcPr>
          <w:p w14:paraId="7130F1CF" w14:textId="77777777" w:rsidR="0019421C" w:rsidRPr="00C5084B" w:rsidRDefault="0019421C" w:rsidP="00514369">
            <w:pPr>
              <w:suppressAutoHyphens/>
              <w:spacing w:after="0" w:line="240" w:lineRule="auto"/>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3.7.5</w:t>
            </w:r>
          </w:p>
        </w:tc>
        <w:tc>
          <w:tcPr>
            <w:tcW w:w="4499" w:type="pct"/>
            <w:gridSpan w:val="8"/>
            <w:tcBorders>
              <w:left w:val="single" w:sz="4" w:space="0" w:color="auto"/>
              <w:right w:val="single" w:sz="4" w:space="0" w:color="auto"/>
            </w:tcBorders>
            <w:vAlign w:val="center"/>
          </w:tcPr>
          <w:p w14:paraId="7DB987AF" w14:textId="77777777" w:rsidR="0019421C" w:rsidRPr="00C5084B" w:rsidRDefault="0019421C" w:rsidP="0019421C">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 xml:space="preserve">LASF ir SKK skiriamos baudos </w:t>
            </w:r>
          </w:p>
          <w:p w14:paraId="51973D95" w14:textId="77777777" w:rsidR="0019421C" w:rsidRPr="00C5084B" w:rsidRDefault="0019421C" w:rsidP="0019421C">
            <w:pPr>
              <w:suppressAutoHyphens/>
              <w:spacing w:after="0" w:line="240" w:lineRule="auto"/>
              <w:jc w:val="both"/>
              <w:rPr>
                <w:rFonts w:ascii="Klavika Lt" w:eastAsia="Times New Roman" w:hAnsi="Klavika Lt" w:cstheme="minorHAnsi"/>
                <w:bCs/>
                <w:sz w:val="20"/>
                <w:szCs w:val="20"/>
                <w:lang w:eastAsia="ar-SA"/>
              </w:rPr>
            </w:pPr>
            <w:r w:rsidRPr="00C5084B">
              <w:rPr>
                <w:rFonts w:ascii="Klavika Lt" w:eastAsia="Times New Roman" w:hAnsi="Klavika Lt" w:cstheme="minorHAnsi"/>
                <w:sz w:val="20"/>
                <w:szCs w:val="20"/>
                <w:lang w:eastAsia="ar-SA"/>
              </w:rPr>
              <w:t>Pagal atitinkamą LASF arba konkrečių varžybų SKK sprendimą, neviršijant atitinkamos sporto šakos reglamentuojančiuose dokumentuose ir LASK 12 straipsnyje nurodytos sumos.</w:t>
            </w:r>
          </w:p>
        </w:tc>
      </w:tr>
      <w:tr w:rsidR="0019421C" w:rsidRPr="00C5084B" w14:paraId="23756575" w14:textId="77777777" w:rsidTr="0019421C">
        <w:trPr>
          <w:trHeight w:val="465"/>
        </w:trPr>
        <w:tc>
          <w:tcPr>
            <w:tcW w:w="501" w:type="pct"/>
            <w:tcBorders>
              <w:left w:val="single" w:sz="4" w:space="0" w:color="auto"/>
              <w:right w:val="single" w:sz="4" w:space="0" w:color="auto"/>
            </w:tcBorders>
          </w:tcPr>
          <w:p w14:paraId="6C74A27C" w14:textId="77777777" w:rsidR="0019421C" w:rsidRPr="00C5084B" w:rsidRDefault="0019421C" w:rsidP="00514369">
            <w:pPr>
              <w:suppressAutoHyphens/>
              <w:spacing w:after="0" w:line="240" w:lineRule="auto"/>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3.7.6</w:t>
            </w:r>
          </w:p>
        </w:tc>
        <w:tc>
          <w:tcPr>
            <w:tcW w:w="2435" w:type="pct"/>
            <w:gridSpan w:val="2"/>
            <w:tcBorders>
              <w:left w:val="single" w:sz="4" w:space="0" w:color="auto"/>
              <w:right w:val="single" w:sz="4" w:space="0" w:color="auto"/>
            </w:tcBorders>
            <w:vAlign w:val="center"/>
          </w:tcPr>
          <w:p w14:paraId="518A61E9" w14:textId="77777777" w:rsidR="0019421C" w:rsidRPr="00C5084B" w:rsidRDefault="0019421C" w:rsidP="0019421C">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Bet kokie kiti FIA nustatyti mokesčiai ir baudos</w:t>
            </w:r>
          </w:p>
        </w:tc>
        <w:tc>
          <w:tcPr>
            <w:tcW w:w="2064" w:type="pct"/>
            <w:gridSpan w:val="6"/>
            <w:tcBorders>
              <w:left w:val="single" w:sz="4" w:space="0" w:color="auto"/>
              <w:right w:val="single" w:sz="4" w:space="0" w:color="auto"/>
            </w:tcBorders>
            <w:vAlign w:val="center"/>
          </w:tcPr>
          <w:p w14:paraId="44DB1304" w14:textId="77777777" w:rsidR="0019421C" w:rsidRPr="00C5084B" w:rsidRDefault="0019421C" w:rsidP="0019421C">
            <w:pPr>
              <w:suppressAutoHyphens/>
              <w:spacing w:after="0" w:line="240" w:lineRule="auto"/>
              <w:jc w:val="both"/>
              <w:rPr>
                <w:rFonts w:ascii="Klavika Lt" w:eastAsia="Times New Roman" w:hAnsi="Klavika Lt" w:cstheme="minorHAnsi"/>
                <w:sz w:val="20"/>
                <w:szCs w:val="20"/>
                <w:lang w:eastAsia="ar-SA"/>
              </w:rPr>
            </w:pPr>
            <w:r w:rsidRPr="00C5084B">
              <w:rPr>
                <w:rFonts w:ascii="Klavika Lt" w:eastAsia="Times New Roman" w:hAnsi="Klavika Lt" w:cstheme="minorHAnsi"/>
                <w:sz w:val="20"/>
                <w:szCs w:val="20"/>
                <w:lang w:eastAsia="ar-SA"/>
              </w:rPr>
              <w:t>FIA nutarimai</w:t>
            </w:r>
          </w:p>
        </w:tc>
      </w:tr>
      <w:tr w:rsidR="00EA4B15" w:rsidRPr="00C5084B" w14:paraId="62975933" w14:textId="77777777" w:rsidTr="00EA4B15">
        <w:trPr>
          <w:trHeight w:val="465"/>
        </w:trPr>
        <w:tc>
          <w:tcPr>
            <w:tcW w:w="501" w:type="pct"/>
            <w:tcBorders>
              <w:left w:val="single" w:sz="4" w:space="0" w:color="auto"/>
              <w:right w:val="single" w:sz="4" w:space="0" w:color="auto"/>
            </w:tcBorders>
          </w:tcPr>
          <w:p w14:paraId="08316941" w14:textId="72F18CA9" w:rsidR="00EA4B15" w:rsidRPr="00C5084B" w:rsidRDefault="00962E60" w:rsidP="00514369">
            <w:pPr>
              <w:suppressAutoHyphens/>
              <w:spacing w:after="0" w:line="240" w:lineRule="auto"/>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3.7.</w:t>
            </w:r>
            <w:r w:rsidR="005E0160" w:rsidRPr="00C5084B">
              <w:rPr>
                <w:rFonts w:ascii="Klavika Lt" w:eastAsia="Times New Roman" w:hAnsi="Klavika Lt" w:cstheme="minorHAnsi"/>
                <w:color w:val="000000" w:themeColor="text1"/>
                <w:sz w:val="20"/>
                <w:szCs w:val="20"/>
                <w:lang w:eastAsia="ar-SA"/>
              </w:rPr>
              <w:t>7.</w:t>
            </w:r>
          </w:p>
        </w:tc>
        <w:tc>
          <w:tcPr>
            <w:tcW w:w="2435" w:type="pct"/>
            <w:gridSpan w:val="2"/>
            <w:tcBorders>
              <w:left w:val="single" w:sz="4" w:space="0" w:color="auto"/>
              <w:right w:val="single" w:sz="4" w:space="0" w:color="auto"/>
            </w:tcBorders>
            <w:vAlign w:val="center"/>
          </w:tcPr>
          <w:p w14:paraId="0A5B9EDB" w14:textId="77777777" w:rsidR="008B6EA2" w:rsidRPr="00C5084B" w:rsidRDefault="00B10DE3" w:rsidP="0019421C">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Komandinis mokestis už čempionato etapą pravedamą ne Lietuvoje (pervedama į LASF sąskaitą)</w:t>
            </w:r>
          </w:p>
        </w:tc>
        <w:tc>
          <w:tcPr>
            <w:tcW w:w="2064" w:type="pct"/>
            <w:gridSpan w:val="6"/>
            <w:tcBorders>
              <w:left w:val="single" w:sz="4" w:space="0" w:color="auto"/>
              <w:right w:val="single" w:sz="4" w:space="0" w:color="auto"/>
            </w:tcBorders>
            <w:vAlign w:val="center"/>
          </w:tcPr>
          <w:p w14:paraId="77E9E231" w14:textId="77777777" w:rsidR="00EA4B15" w:rsidRPr="00C5084B" w:rsidRDefault="00B10DE3" w:rsidP="0019421C">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Pagal papildomus nuostatus</w:t>
            </w:r>
          </w:p>
        </w:tc>
      </w:tr>
      <w:tr w:rsidR="005E0160" w:rsidRPr="00C5084B" w14:paraId="6AED91F0" w14:textId="77777777" w:rsidTr="00EA4B15">
        <w:trPr>
          <w:trHeight w:val="465"/>
        </w:trPr>
        <w:tc>
          <w:tcPr>
            <w:tcW w:w="501" w:type="pct"/>
            <w:tcBorders>
              <w:left w:val="single" w:sz="4" w:space="0" w:color="auto"/>
              <w:right w:val="single" w:sz="4" w:space="0" w:color="auto"/>
            </w:tcBorders>
          </w:tcPr>
          <w:p w14:paraId="33128777" w14:textId="3183E900" w:rsidR="005E0160" w:rsidRPr="00C5084B" w:rsidRDefault="005E0160" w:rsidP="00514369">
            <w:pPr>
              <w:suppressAutoHyphens/>
              <w:spacing w:after="0" w:line="240" w:lineRule="auto"/>
              <w:rPr>
                <w:rFonts w:ascii="Klavika Lt" w:eastAsia="Times New Roman" w:hAnsi="Klavika Lt" w:cstheme="minorHAnsi"/>
                <w:color w:val="000000" w:themeColor="text1"/>
                <w:sz w:val="20"/>
                <w:szCs w:val="20"/>
                <w:lang w:eastAsia="ar-SA"/>
              </w:rPr>
            </w:pPr>
            <w:bookmarkStart w:id="0" w:name="_Hlk123295167"/>
            <w:r w:rsidRPr="00C5084B">
              <w:rPr>
                <w:rFonts w:ascii="Klavika Lt" w:eastAsia="Times New Roman" w:hAnsi="Klavika Lt" w:cstheme="minorHAnsi"/>
                <w:color w:val="000000" w:themeColor="text1"/>
                <w:sz w:val="20"/>
                <w:szCs w:val="20"/>
                <w:lang w:eastAsia="ar-SA"/>
              </w:rPr>
              <w:t>3.7.8</w:t>
            </w:r>
          </w:p>
        </w:tc>
        <w:tc>
          <w:tcPr>
            <w:tcW w:w="2435" w:type="pct"/>
            <w:gridSpan w:val="2"/>
            <w:tcBorders>
              <w:left w:val="single" w:sz="4" w:space="0" w:color="auto"/>
              <w:right w:val="single" w:sz="4" w:space="0" w:color="auto"/>
            </w:tcBorders>
            <w:vAlign w:val="center"/>
          </w:tcPr>
          <w:p w14:paraId="68E3B293" w14:textId="17C2FB5B" w:rsidR="005E0160" w:rsidRPr="00C5084B" w:rsidRDefault="005E0160" w:rsidP="0019421C">
            <w:pPr>
              <w:suppressAutoHyphens/>
              <w:spacing w:after="0" w:line="240" w:lineRule="auto"/>
              <w:jc w:val="both"/>
              <w:rPr>
                <w:rFonts w:ascii="Klavika Lt" w:eastAsia="Times New Roman" w:hAnsi="Klavika Lt" w:cstheme="minorHAnsi"/>
                <w:color w:val="000000" w:themeColor="text1"/>
                <w:sz w:val="20"/>
                <w:szCs w:val="20"/>
                <w:lang w:eastAsia="ar-SA"/>
              </w:rPr>
            </w:pPr>
            <w:proofErr w:type="spellStart"/>
            <w:r w:rsidRPr="00C5084B">
              <w:rPr>
                <w:rFonts w:ascii="Klavika Lt" w:eastAsia="Times New Roman" w:hAnsi="Klavika Lt" w:cstheme="minorHAnsi"/>
                <w:color w:val="000000" w:themeColor="text1"/>
                <w:sz w:val="20"/>
                <w:szCs w:val="20"/>
                <w:lang w:eastAsia="ar-SA"/>
              </w:rPr>
              <w:t>Čempionatinis</w:t>
            </w:r>
            <w:proofErr w:type="spellEnd"/>
            <w:r w:rsidRPr="00C5084B">
              <w:rPr>
                <w:rFonts w:ascii="Klavika Lt" w:eastAsia="Times New Roman" w:hAnsi="Klavika Lt" w:cstheme="minorHAnsi"/>
                <w:color w:val="000000" w:themeColor="text1"/>
                <w:sz w:val="20"/>
                <w:szCs w:val="20"/>
                <w:lang w:eastAsia="ar-SA"/>
              </w:rPr>
              <w:t xml:space="preserve"> dalyvio mokestis taikomas tik užsienio šalių dalyviams</w:t>
            </w:r>
            <w:r w:rsidR="00930FCF" w:rsidRPr="00C5084B">
              <w:rPr>
                <w:rFonts w:ascii="Klavika Lt" w:eastAsia="Times New Roman" w:hAnsi="Klavika Lt" w:cstheme="minorHAnsi"/>
                <w:color w:val="000000" w:themeColor="text1"/>
                <w:sz w:val="20"/>
                <w:szCs w:val="20"/>
                <w:lang w:eastAsia="ar-SA"/>
              </w:rPr>
              <w:t xml:space="preserve"> </w:t>
            </w:r>
            <w:r w:rsidR="00930FCF" w:rsidRPr="00C5084B">
              <w:rPr>
                <w:rFonts w:ascii="Klavika Lt" w:eastAsia="Times New Roman" w:hAnsi="Klavika Lt" w:cstheme="minorHAnsi"/>
                <w:color w:val="000000" w:themeColor="text1"/>
                <w:sz w:val="20"/>
                <w:szCs w:val="20"/>
                <w:highlight w:val="yellow"/>
                <w:lang w:eastAsia="ar-SA"/>
              </w:rPr>
              <w:t>(pervedama į LASF sąskaitą)</w:t>
            </w:r>
          </w:p>
        </w:tc>
        <w:tc>
          <w:tcPr>
            <w:tcW w:w="2064" w:type="pct"/>
            <w:gridSpan w:val="6"/>
            <w:tcBorders>
              <w:left w:val="single" w:sz="4" w:space="0" w:color="auto"/>
              <w:right w:val="single" w:sz="4" w:space="0" w:color="auto"/>
            </w:tcBorders>
            <w:vAlign w:val="center"/>
          </w:tcPr>
          <w:p w14:paraId="0246A326" w14:textId="22B54D9E" w:rsidR="005E0160" w:rsidRPr="00C5084B" w:rsidRDefault="005E0160" w:rsidP="0019421C">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Pagal kiekvienos disciplinos reglamentą</w:t>
            </w:r>
          </w:p>
        </w:tc>
      </w:tr>
      <w:tr w:rsidR="007F55F0" w:rsidRPr="00C5084B" w14:paraId="5C4A45D7" w14:textId="77777777" w:rsidTr="00EA4B15">
        <w:trPr>
          <w:trHeight w:val="465"/>
        </w:trPr>
        <w:tc>
          <w:tcPr>
            <w:tcW w:w="501" w:type="pct"/>
            <w:tcBorders>
              <w:left w:val="single" w:sz="4" w:space="0" w:color="auto"/>
              <w:right w:val="single" w:sz="4" w:space="0" w:color="auto"/>
            </w:tcBorders>
          </w:tcPr>
          <w:p w14:paraId="50BC0F9A" w14:textId="5A1457E7" w:rsidR="007F55F0" w:rsidRPr="00C5084B" w:rsidRDefault="007F55F0" w:rsidP="00514369">
            <w:pPr>
              <w:suppressAutoHyphens/>
              <w:spacing w:after="0" w:line="240" w:lineRule="auto"/>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3.7.9</w:t>
            </w:r>
          </w:p>
        </w:tc>
        <w:tc>
          <w:tcPr>
            <w:tcW w:w="2435" w:type="pct"/>
            <w:gridSpan w:val="2"/>
            <w:tcBorders>
              <w:left w:val="single" w:sz="4" w:space="0" w:color="auto"/>
              <w:right w:val="single" w:sz="4" w:space="0" w:color="auto"/>
            </w:tcBorders>
            <w:vAlign w:val="center"/>
          </w:tcPr>
          <w:p w14:paraId="59AF5458" w14:textId="7B0D562D" w:rsidR="007F55F0" w:rsidRPr="00C5084B" w:rsidRDefault="007F55F0" w:rsidP="0019421C">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Žiniasklaidos atstovo pažymėjimas</w:t>
            </w:r>
            <w:r w:rsidR="00740FF1" w:rsidRPr="00C5084B">
              <w:rPr>
                <w:rFonts w:ascii="Klavika Lt" w:eastAsia="Times New Roman" w:hAnsi="Klavika Lt" w:cstheme="minorHAnsi"/>
                <w:color w:val="000000" w:themeColor="text1"/>
                <w:sz w:val="20"/>
                <w:szCs w:val="20"/>
                <w:lang w:eastAsia="ar-SA"/>
              </w:rPr>
              <w:t xml:space="preserve"> (be media liemenės, tik akreditacijos pažymėjimas arba akreditacijos pratęsimas)</w:t>
            </w:r>
          </w:p>
        </w:tc>
        <w:tc>
          <w:tcPr>
            <w:tcW w:w="2064" w:type="pct"/>
            <w:gridSpan w:val="6"/>
            <w:tcBorders>
              <w:left w:val="single" w:sz="4" w:space="0" w:color="auto"/>
              <w:right w:val="single" w:sz="4" w:space="0" w:color="auto"/>
            </w:tcBorders>
            <w:vAlign w:val="center"/>
          </w:tcPr>
          <w:p w14:paraId="3643A629" w14:textId="2BD9FDA1" w:rsidR="007F55F0" w:rsidRPr="00C5084B" w:rsidRDefault="007F55F0" w:rsidP="0019421C">
            <w:pPr>
              <w:suppressAutoHyphens/>
              <w:spacing w:after="0" w:line="240" w:lineRule="auto"/>
              <w:jc w:val="both"/>
              <w:rPr>
                <w:rFonts w:ascii="Klavika Lt" w:eastAsia="Times New Roman" w:hAnsi="Klavika Lt" w:cstheme="minorHAnsi"/>
                <w:color w:val="000000" w:themeColor="text1"/>
                <w:sz w:val="20"/>
                <w:szCs w:val="20"/>
                <w:lang w:eastAsia="ar-SA"/>
              </w:rPr>
            </w:pPr>
            <w:r w:rsidRPr="00C5084B">
              <w:rPr>
                <w:rFonts w:ascii="Klavika Lt" w:eastAsia="Times New Roman" w:hAnsi="Klavika Lt" w:cstheme="minorHAnsi"/>
                <w:color w:val="000000" w:themeColor="text1"/>
                <w:sz w:val="20"/>
                <w:szCs w:val="20"/>
                <w:lang w:eastAsia="ar-SA"/>
              </w:rPr>
              <w:t>15 Eur</w:t>
            </w:r>
          </w:p>
        </w:tc>
      </w:tr>
      <w:tr w:rsidR="00740FF1" w:rsidRPr="00C5084B" w14:paraId="38856958" w14:textId="77777777" w:rsidTr="00EA4B15">
        <w:trPr>
          <w:trHeight w:val="465"/>
        </w:trPr>
        <w:tc>
          <w:tcPr>
            <w:tcW w:w="501" w:type="pct"/>
            <w:tcBorders>
              <w:left w:val="single" w:sz="4" w:space="0" w:color="auto"/>
              <w:right w:val="single" w:sz="4" w:space="0" w:color="auto"/>
            </w:tcBorders>
          </w:tcPr>
          <w:p w14:paraId="0C01BFD2" w14:textId="5477AA00" w:rsidR="00740FF1" w:rsidRPr="004B2902" w:rsidRDefault="00740FF1" w:rsidP="00514369">
            <w:pPr>
              <w:suppressAutoHyphens/>
              <w:spacing w:after="0" w:line="240" w:lineRule="auto"/>
              <w:rPr>
                <w:rFonts w:ascii="Klavika Lt" w:eastAsia="Times New Roman" w:hAnsi="Klavika Lt" w:cstheme="minorHAnsi"/>
                <w:color w:val="000000" w:themeColor="text1"/>
                <w:sz w:val="20"/>
                <w:szCs w:val="20"/>
                <w:highlight w:val="yellow"/>
                <w:lang w:val="en-US" w:eastAsia="ar-SA"/>
              </w:rPr>
            </w:pPr>
            <w:r w:rsidRPr="004B2902">
              <w:rPr>
                <w:rFonts w:ascii="Klavika Lt" w:eastAsia="Times New Roman" w:hAnsi="Klavika Lt" w:cstheme="minorHAnsi"/>
                <w:color w:val="000000" w:themeColor="text1"/>
                <w:sz w:val="20"/>
                <w:szCs w:val="20"/>
                <w:highlight w:val="yellow"/>
                <w:lang w:val="en-US" w:eastAsia="ar-SA"/>
              </w:rPr>
              <w:t>3.7.10</w:t>
            </w:r>
          </w:p>
        </w:tc>
        <w:tc>
          <w:tcPr>
            <w:tcW w:w="2435" w:type="pct"/>
            <w:gridSpan w:val="2"/>
            <w:tcBorders>
              <w:left w:val="single" w:sz="4" w:space="0" w:color="auto"/>
              <w:right w:val="single" w:sz="4" w:space="0" w:color="auto"/>
            </w:tcBorders>
            <w:vAlign w:val="center"/>
          </w:tcPr>
          <w:p w14:paraId="3A28A47F" w14:textId="7C5AF5DB" w:rsidR="00740FF1" w:rsidRPr="004B2902" w:rsidRDefault="00740FF1" w:rsidP="0019421C">
            <w:pPr>
              <w:suppressAutoHyphens/>
              <w:spacing w:after="0" w:line="240" w:lineRule="auto"/>
              <w:jc w:val="both"/>
              <w:rPr>
                <w:rFonts w:ascii="Klavika Lt" w:eastAsia="Times New Roman" w:hAnsi="Klavika Lt" w:cstheme="minorHAnsi"/>
                <w:color w:val="000000" w:themeColor="text1"/>
                <w:sz w:val="20"/>
                <w:szCs w:val="20"/>
                <w:highlight w:val="yellow"/>
                <w:lang w:eastAsia="ar-SA"/>
              </w:rPr>
            </w:pPr>
            <w:r w:rsidRPr="004B2902">
              <w:rPr>
                <w:rFonts w:ascii="Klavika Lt" w:eastAsia="Times New Roman" w:hAnsi="Klavika Lt" w:cstheme="minorHAnsi"/>
                <w:color w:val="000000" w:themeColor="text1"/>
                <w:sz w:val="20"/>
                <w:szCs w:val="20"/>
                <w:highlight w:val="yellow"/>
                <w:lang w:eastAsia="ar-SA"/>
              </w:rPr>
              <w:t>Žiniasklaidos atstovo pažymėjimas (su media liemene)</w:t>
            </w:r>
          </w:p>
        </w:tc>
        <w:tc>
          <w:tcPr>
            <w:tcW w:w="2064" w:type="pct"/>
            <w:gridSpan w:val="6"/>
            <w:tcBorders>
              <w:left w:val="single" w:sz="4" w:space="0" w:color="auto"/>
              <w:right w:val="single" w:sz="4" w:space="0" w:color="auto"/>
            </w:tcBorders>
            <w:vAlign w:val="center"/>
          </w:tcPr>
          <w:p w14:paraId="443B785D" w14:textId="46304F36" w:rsidR="00740FF1" w:rsidRPr="004B2902" w:rsidRDefault="00740FF1" w:rsidP="0019421C">
            <w:pPr>
              <w:suppressAutoHyphens/>
              <w:spacing w:after="0" w:line="240" w:lineRule="auto"/>
              <w:jc w:val="both"/>
              <w:rPr>
                <w:rFonts w:ascii="Klavika Lt" w:eastAsia="Times New Roman" w:hAnsi="Klavika Lt" w:cstheme="minorHAnsi"/>
                <w:color w:val="000000" w:themeColor="text1"/>
                <w:sz w:val="20"/>
                <w:szCs w:val="20"/>
                <w:highlight w:val="yellow"/>
                <w:lang w:eastAsia="ar-SA"/>
              </w:rPr>
            </w:pPr>
            <w:r w:rsidRPr="004B2902">
              <w:rPr>
                <w:rFonts w:ascii="Klavika Lt" w:eastAsia="Times New Roman" w:hAnsi="Klavika Lt" w:cstheme="minorHAnsi"/>
                <w:color w:val="000000" w:themeColor="text1"/>
                <w:sz w:val="20"/>
                <w:szCs w:val="20"/>
                <w:highlight w:val="yellow"/>
                <w:lang w:eastAsia="ar-SA"/>
              </w:rPr>
              <w:t>35 Eur</w:t>
            </w:r>
          </w:p>
        </w:tc>
      </w:tr>
      <w:bookmarkEnd w:id="0"/>
    </w:tbl>
    <w:p w14:paraId="5CE80995" w14:textId="465B93BF" w:rsidR="00651A28" w:rsidRPr="00C5084B" w:rsidRDefault="00651A28">
      <w:pPr>
        <w:rPr>
          <w:rFonts w:ascii="Klavika Lt" w:hAnsi="Klavika Lt"/>
          <w:sz w:val="20"/>
          <w:szCs w:val="20"/>
        </w:rPr>
      </w:pPr>
    </w:p>
    <w:p w14:paraId="423FEB04" w14:textId="2A3D8A4E" w:rsidR="00740FF1" w:rsidRPr="00C5084B" w:rsidRDefault="00740FF1">
      <w:pPr>
        <w:rPr>
          <w:rFonts w:ascii="Klavika Lt" w:hAnsi="Klavika Lt"/>
          <w:sz w:val="20"/>
          <w:szCs w:val="20"/>
          <w:highlight w:val="yellow"/>
        </w:rPr>
      </w:pPr>
      <w:r w:rsidRPr="00C5084B">
        <w:rPr>
          <w:rFonts w:ascii="Klavika Lt" w:hAnsi="Klavika Lt"/>
          <w:sz w:val="20"/>
          <w:szCs w:val="20"/>
          <w:highlight w:val="yellow"/>
        </w:rPr>
        <w:t>P.S. Prie</w:t>
      </w:r>
      <w:r w:rsidRPr="00C5084B">
        <w:rPr>
          <w:rFonts w:ascii="Klavika Lt" w:hAnsi="Klavika Lt"/>
          <w:sz w:val="20"/>
          <w:szCs w:val="20"/>
          <w:highlight w:val="yellow"/>
          <w:lang w:val="en-US"/>
        </w:rPr>
        <w:t xml:space="preserve"> 3.7.2</w:t>
      </w:r>
      <w:r w:rsidRPr="00C5084B">
        <w:rPr>
          <w:rFonts w:ascii="Klavika Lt" w:hAnsi="Klavika Lt"/>
          <w:sz w:val="20"/>
          <w:szCs w:val="20"/>
          <w:highlight w:val="yellow"/>
        </w:rPr>
        <w:t xml:space="preserve"> įsitraukti pereinamąjį laikotarpį, kuriems bandiniai nereikalingi, o tik licencijos pratęsimas, kad palikt </w:t>
      </w:r>
      <w:r w:rsidRPr="00C5084B">
        <w:rPr>
          <w:rFonts w:ascii="Klavika Lt" w:hAnsi="Klavika Lt"/>
          <w:sz w:val="20"/>
          <w:szCs w:val="20"/>
          <w:highlight w:val="yellow"/>
          <w:lang w:val="en-US"/>
        </w:rPr>
        <w:t>100 Eur</w:t>
      </w:r>
      <w:r w:rsidRPr="00C5084B">
        <w:rPr>
          <w:rFonts w:ascii="Klavika Lt" w:hAnsi="Klavika Lt"/>
          <w:sz w:val="20"/>
          <w:szCs w:val="20"/>
          <w:highlight w:val="yellow"/>
        </w:rPr>
        <w:t xml:space="preserve"> įkainį. </w:t>
      </w:r>
    </w:p>
    <w:p w14:paraId="29C4C7D6" w14:textId="01A5A897" w:rsidR="00740FF1" w:rsidRPr="00C5084B" w:rsidRDefault="00740FF1">
      <w:pPr>
        <w:rPr>
          <w:rFonts w:ascii="Klavika Lt" w:hAnsi="Klavika Lt"/>
          <w:sz w:val="20"/>
          <w:szCs w:val="20"/>
        </w:rPr>
      </w:pPr>
      <w:r w:rsidRPr="00C5084B">
        <w:rPr>
          <w:rFonts w:ascii="Klavika Lt" w:hAnsi="Klavika Lt"/>
          <w:sz w:val="20"/>
          <w:szCs w:val="20"/>
          <w:highlight w:val="yellow"/>
        </w:rPr>
        <w:t>Tiems, kam reikalingas ir pažymėjimas, ir bandinys, kad būtų</w:t>
      </w:r>
      <w:r w:rsidRPr="00C5084B">
        <w:rPr>
          <w:rFonts w:ascii="Klavika Lt" w:hAnsi="Klavika Lt"/>
          <w:sz w:val="20"/>
          <w:szCs w:val="20"/>
          <w:highlight w:val="yellow"/>
          <w:lang w:val="en-US"/>
        </w:rPr>
        <w:t xml:space="preserve"> 300</w:t>
      </w:r>
      <w:r w:rsidRPr="00C5084B">
        <w:rPr>
          <w:rFonts w:ascii="Klavika Lt" w:hAnsi="Klavika Lt"/>
          <w:sz w:val="20"/>
          <w:szCs w:val="20"/>
          <w:highlight w:val="yellow"/>
        </w:rPr>
        <w:t xml:space="preserve"> Eur</w:t>
      </w:r>
      <w:r w:rsidRPr="00C5084B">
        <w:rPr>
          <w:rFonts w:ascii="Klavika Lt" w:hAnsi="Klavika Lt"/>
          <w:sz w:val="20"/>
          <w:szCs w:val="20"/>
          <w:highlight w:val="yellow"/>
          <w:lang w:val="en-US"/>
        </w:rPr>
        <w:t xml:space="preserve"> </w:t>
      </w:r>
      <w:r w:rsidRPr="00C5084B">
        <w:rPr>
          <w:rFonts w:ascii="Klavika Lt" w:hAnsi="Klavika Lt"/>
          <w:sz w:val="20"/>
          <w:szCs w:val="20"/>
          <w:highlight w:val="yellow"/>
        </w:rPr>
        <w:t>ir 2 metų pažymėjimo galiojimo laikotarpis  lygiagrečiai su bandinio galiojimo laikotarpiu (jeigu jis sėkmingas).</w:t>
      </w:r>
    </w:p>
    <w:sectPr w:rsidR="00740FF1" w:rsidRPr="00C5084B" w:rsidSect="008E27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altName w:val="Calibri"/>
    <w:charset w:val="00"/>
    <w:family w:val="auto"/>
    <w:pitch w:val="variable"/>
    <w:sig w:usb0="A00000AF" w:usb1="5000204A" w:usb2="00000000" w:usb3="00000000" w:csb0="00000093" w:csb1="00000000"/>
  </w:font>
  <w:font w:name="Segoe UI">
    <w:panose1 w:val="020B0502040204020203"/>
    <w:charset w:val="BA"/>
    <w:family w:val="swiss"/>
    <w:pitch w:val="variable"/>
    <w:sig w:usb0="E4002EFF" w:usb1="C000E47F" w:usb2="00000009" w:usb3="00000000" w:csb0="000001FF" w:csb1="00000000"/>
  </w:font>
  <w:font w:name="Klavika Lt">
    <w:altName w:val="Calibri"/>
    <w:panose1 w:val="00000000000000000000"/>
    <w:charset w:val="00"/>
    <w:family w:val="modern"/>
    <w:notTrueType/>
    <w:pitch w:val="variable"/>
    <w:sig w:usb0="A00000AF" w:usb1="5000204A"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34BBF"/>
    <w:multiLevelType w:val="hybridMultilevel"/>
    <w:tmpl w:val="EF088B2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4CD20F7"/>
    <w:multiLevelType w:val="hybridMultilevel"/>
    <w:tmpl w:val="80EA11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63C3EA9"/>
    <w:multiLevelType w:val="hybridMultilevel"/>
    <w:tmpl w:val="8ED28976"/>
    <w:lvl w:ilvl="0" w:tplc="476ED136">
      <w:start w:val="3"/>
      <w:numFmt w:val="bullet"/>
      <w:lvlText w:val=""/>
      <w:lvlJc w:val="left"/>
      <w:pPr>
        <w:ind w:left="720" w:hanging="360"/>
      </w:pPr>
      <w:rPr>
        <w:rFonts w:ascii="Symbol" w:eastAsia="Times New Roman" w:hAnsi="Symbol"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B4"/>
    <w:rsid w:val="00004AF3"/>
    <w:rsid w:val="00015133"/>
    <w:rsid w:val="0007018F"/>
    <w:rsid w:val="000A2E37"/>
    <w:rsid w:val="000D2C79"/>
    <w:rsid w:val="001542B4"/>
    <w:rsid w:val="00154BEF"/>
    <w:rsid w:val="0019421C"/>
    <w:rsid w:val="001E338B"/>
    <w:rsid w:val="001F2918"/>
    <w:rsid w:val="00227437"/>
    <w:rsid w:val="00360350"/>
    <w:rsid w:val="003B22BF"/>
    <w:rsid w:val="003C3539"/>
    <w:rsid w:val="003D1D47"/>
    <w:rsid w:val="003E3422"/>
    <w:rsid w:val="0045359F"/>
    <w:rsid w:val="00485903"/>
    <w:rsid w:val="004879CA"/>
    <w:rsid w:val="004B2902"/>
    <w:rsid w:val="004D7614"/>
    <w:rsid w:val="004E426E"/>
    <w:rsid w:val="00514369"/>
    <w:rsid w:val="00582FA5"/>
    <w:rsid w:val="005E0160"/>
    <w:rsid w:val="00621CD2"/>
    <w:rsid w:val="00651A28"/>
    <w:rsid w:val="00673C41"/>
    <w:rsid w:val="006B700E"/>
    <w:rsid w:val="006D36FF"/>
    <w:rsid w:val="006E5182"/>
    <w:rsid w:val="007139DB"/>
    <w:rsid w:val="00720EE4"/>
    <w:rsid w:val="00740FF1"/>
    <w:rsid w:val="00746427"/>
    <w:rsid w:val="007F55F0"/>
    <w:rsid w:val="00835915"/>
    <w:rsid w:val="00847CDC"/>
    <w:rsid w:val="008A0B11"/>
    <w:rsid w:val="008B6EA2"/>
    <w:rsid w:val="008C1694"/>
    <w:rsid w:val="008D06C1"/>
    <w:rsid w:val="008E270D"/>
    <w:rsid w:val="00930FCF"/>
    <w:rsid w:val="00962E60"/>
    <w:rsid w:val="009A2DC4"/>
    <w:rsid w:val="009E166A"/>
    <w:rsid w:val="00A310D7"/>
    <w:rsid w:val="00A73294"/>
    <w:rsid w:val="00B10DE3"/>
    <w:rsid w:val="00B5544C"/>
    <w:rsid w:val="00BD1259"/>
    <w:rsid w:val="00C5084B"/>
    <w:rsid w:val="00CA4516"/>
    <w:rsid w:val="00CB7E28"/>
    <w:rsid w:val="00D4379C"/>
    <w:rsid w:val="00DA68FC"/>
    <w:rsid w:val="00DD4A12"/>
    <w:rsid w:val="00E000DB"/>
    <w:rsid w:val="00E61A1C"/>
    <w:rsid w:val="00E71EAF"/>
    <w:rsid w:val="00E86736"/>
    <w:rsid w:val="00EA4B15"/>
    <w:rsid w:val="00EF7B1D"/>
    <w:rsid w:val="00FF5B7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FB17"/>
  <w15:docId w15:val="{3EF6DA87-BEA5-44D6-8BA7-CA537E3C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E37"/>
  </w:style>
  <w:style w:type="paragraph" w:styleId="Heading1">
    <w:name w:val="heading 1"/>
    <w:basedOn w:val="Normal"/>
    <w:next w:val="Normal"/>
    <w:link w:val="Heading1Char"/>
    <w:uiPriority w:val="9"/>
    <w:qFormat/>
    <w:rsid w:val="000A2E37"/>
    <w:pPr>
      <w:keepNext/>
      <w:suppressAutoHyphens/>
      <w:spacing w:after="0" w:line="240" w:lineRule="auto"/>
      <w:jc w:val="both"/>
      <w:outlineLvl w:val="0"/>
    </w:pPr>
    <w:rPr>
      <w:rFonts w:ascii="Klavika" w:eastAsia="Times New Roman" w:hAnsi="Klavika" w:cstheme="minorHAnsi"/>
      <w:b/>
      <w:bCs/>
      <w:sz w:val="20"/>
      <w:szCs w:val="20"/>
      <w:lang w:eastAsia="ar-SA"/>
    </w:rPr>
  </w:style>
  <w:style w:type="paragraph" w:styleId="Heading2">
    <w:name w:val="heading 2"/>
    <w:basedOn w:val="Normal"/>
    <w:next w:val="Normal"/>
    <w:link w:val="Heading2Char"/>
    <w:uiPriority w:val="9"/>
    <w:unhideWhenUsed/>
    <w:qFormat/>
    <w:rsid w:val="0007018F"/>
    <w:pPr>
      <w:keepNext/>
      <w:outlineLvl w:val="1"/>
    </w:pPr>
    <w:rPr>
      <w:rFonts w:ascii="Klavika" w:eastAsia="Times New Roman" w:hAnsi="Klavika" w:cstheme="minorHAnsi"/>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E37"/>
    <w:rPr>
      <w:rFonts w:ascii="Klavika" w:eastAsia="Times New Roman" w:hAnsi="Klavika" w:cstheme="minorHAnsi"/>
      <w:b/>
      <w:bCs/>
      <w:sz w:val="20"/>
      <w:szCs w:val="20"/>
      <w:lang w:eastAsia="ar-SA"/>
    </w:rPr>
  </w:style>
  <w:style w:type="character" w:customStyle="1" w:styleId="Heading2Char">
    <w:name w:val="Heading 2 Char"/>
    <w:basedOn w:val="DefaultParagraphFont"/>
    <w:link w:val="Heading2"/>
    <w:uiPriority w:val="9"/>
    <w:rsid w:val="0007018F"/>
    <w:rPr>
      <w:rFonts w:ascii="Klavika" w:eastAsia="Times New Roman" w:hAnsi="Klavika" w:cstheme="minorHAnsi"/>
      <w:b/>
      <w:sz w:val="20"/>
      <w:szCs w:val="20"/>
      <w:lang w:eastAsia="ar-SA"/>
    </w:rPr>
  </w:style>
  <w:style w:type="paragraph" w:styleId="ListParagraph">
    <w:name w:val="List Paragraph"/>
    <w:basedOn w:val="Normal"/>
    <w:uiPriority w:val="34"/>
    <w:qFormat/>
    <w:rsid w:val="003E3422"/>
    <w:pPr>
      <w:ind w:left="720"/>
      <w:contextualSpacing/>
    </w:pPr>
  </w:style>
  <w:style w:type="character" w:styleId="CommentReference">
    <w:name w:val="annotation reference"/>
    <w:basedOn w:val="DefaultParagraphFont"/>
    <w:uiPriority w:val="99"/>
    <w:semiHidden/>
    <w:unhideWhenUsed/>
    <w:rsid w:val="00930FCF"/>
    <w:rPr>
      <w:sz w:val="16"/>
      <w:szCs w:val="16"/>
    </w:rPr>
  </w:style>
  <w:style w:type="paragraph" w:styleId="CommentText">
    <w:name w:val="annotation text"/>
    <w:basedOn w:val="Normal"/>
    <w:link w:val="CommentTextChar"/>
    <w:uiPriority w:val="99"/>
    <w:semiHidden/>
    <w:unhideWhenUsed/>
    <w:rsid w:val="00930FCF"/>
    <w:pPr>
      <w:spacing w:line="240" w:lineRule="auto"/>
    </w:pPr>
    <w:rPr>
      <w:sz w:val="20"/>
      <w:szCs w:val="20"/>
    </w:rPr>
  </w:style>
  <w:style w:type="character" w:customStyle="1" w:styleId="CommentTextChar">
    <w:name w:val="Comment Text Char"/>
    <w:basedOn w:val="DefaultParagraphFont"/>
    <w:link w:val="CommentText"/>
    <w:uiPriority w:val="99"/>
    <w:semiHidden/>
    <w:rsid w:val="00930FCF"/>
    <w:rPr>
      <w:sz w:val="20"/>
      <w:szCs w:val="20"/>
    </w:rPr>
  </w:style>
  <w:style w:type="paragraph" w:styleId="CommentSubject">
    <w:name w:val="annotation subject"/>
    <w:basedOn w:val="CommentText"/>
    <w:next w:val="CommentText"/>
    <w:link w:val="CommentSubjectChar"/>
    <w:uiPriority w:val="99"/>
    <w:semiHidden/>
    <w:unhideWhenUsed/>
    <w:rsid w:val="00930FCF"/>
    <w:rPr>
      <w:b/>
      <w:bCs/>
    </w:rPr>
  </w:style>
  <w:style w:type="character" w:customStyle="1" w:styleId="CommentSubjectChar">
    <w:name w:val="Comment Subject Char"/>
    <w:basedOn w:val="CommentTextChar"/>
    <w:link w:val="CommentSubject"/>
    <w:uiPriority w:val="99"/>
    <w:semiHidden/>
    <w:rsid w:val="00930FCF"/>
    <w:rPr>
      <w:b/>
      <w:bCs/>
      <w:sz w:val="20"/>
      <w:szCs w:val="20"/>
    </w:rPr>
  </w:style>
  <w:style w:type="paragraph" w:styleId="BalloonText">
    <w:name w:val="Balloon Text"/>
    <w:basedOn w:val="Normal"/>
    <w:link w:val="BalloonTextChar"/>
    <w:uiPriority w:val="99"/>
    <w:semiHidden/>
    <w:unhideWhenUsed/>
    <w:rsid w:val="0093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E8F6E-74D5-41CD-A88A-1031618A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6179</Words>
  <Characters>3523</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20200226s</dc:creator>
  <cp:lastModifiedBy>20231110s</cp:lastModifiedBy>
  <cp:revision>7</cp:revision>
  <cp:lastPrinted>2022-11-09T08:28:00Z</cp:lastPrinted>
  <dcterms:created xsi:type="dcterms:W3CDTF">2023-11-13T08:24:00Z</dcterms:created>
  <dcterms:modified xsi:type="dcterms:W3CDTF">2023-11-20T07:16:00Z</dcterms:modified>
</cp:coreProperties>
</file>