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AF" w:rsidRDefault="00844E20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PATVIRTINTA:</w:t>
      </w:r>
    </w:p>
    <w:p w:rsidR="00844E20" w:rsidRDefault="00844E20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LASF ralio komiteto,2017-11-30</w:t>
      </w:r>
    </w:p>
    <w:p w:rsidR="00844E20" w:rsidRPr="00844E20" w:rsidRDefault="00844E20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Protokolas Nr. 2017-14</w:t>
      </w:r>
    </w:p>
    <w:p w:rsidR="00A62983" w:rsidRPr="00F04F46" w:rsidRDefault="00F04F46" w:rsidP="00F04F46">
      <w:pPr>
        <w:jc w:val="both"/>
        <w:rPr>
          <w:b/>
          <w:sz w:val="16"/>
          <w:szCs w:val="16"/>
          <w:lang w:val="lt-LT"/>
        </w:rPr>
      </w:pPr>
      <w:bookmarkStart w:id="0" w:name="_GoBack"/>
      <w:bookmarkEnd w:id="0"/>
      <w:r>
        <w:rPr>
          <w:b/>
          <w:sz w:val="16"/>
          <w:szCs w:val="16"/>
          <w:lang w:val="lt-LT"/>
        </w:rPr>
        <w:t xml:space="preserve">              </w:t>
      </w:r>
      <w:r w:rsidR="00EC7D53">
        <w:rPr>
          <w:b/>
          <w:sz w:val="16"/>
          <w:szCs w:val="16"/>
          <w:lang w:val="lt-LT"/>
        </w:rPr>
        <w:t xml:space="preserve"> </w:t>
      </w:r>
      <w:r w:rsidR="003D5A24" w:rsidRPr="00C91934">
        <w:rPr>
          <w:b/>
          <w:sz w:val="28"/>
          <w:szCs w:val="28"/>
          <w:lang w:val="lt-LT"/>
        </w:rPr>
        <w:t>201</w:t>
      </w:r>
      <w:r>
        <w:rPr>
          <w:b/>
          <w:sz w:val="28"/>
          <w:szCs w:val="28"/>
          <w:lang w:val="lt-LT"/>
        </w:rPr>
        <w:t>8</w:t>
      </w:r>
      <w:r w:rsidR="003D5A24" w:rsidRPr="00C91934">
        <w:rPr>
          <w:b/>
          <w:sz w:val="28"/>
          <w:szCs w:val="28"/>
          <w:lang w:val="lt-LT"/>
        </w:rPr>
        <w:t xml:space="preserve"> </w:t>
      </w:r>
      <w:r w:rsidR="003D5A24">
        <w:rPr>
          <w:b/>
          <w:sz w:val="28"/>
          <w:szCs w:val="28"/>
          <w:lang w:val="lt-LT"/>
        </w:rPr>
        <w:t>m.</w:t>
      </w:r>
      <w:r>
        <w:rPr>
          <w:b/>
          <w:sz w:val="28"/>
          <w:szCs w:val="28"/>
          <w:lang w:val="lt-LT"/>
        </w:rPr>
        <w:t xml:space="preserve"> LIETUVOS </w:t>
      </w:r>
      <w:r w:rsidR="00C51F4D" w:rsidRPr="00C91934">
        <w:rPr>
          <w:b/>
          <w:sz w:val="28"/>
          <w:szCs w:val="28"/>
          <w:lang w:val="lt-LT"/>
        </w:rPr>
        <w:t>MINI</w:t>
      </w:r>
      <w:r>
        <w:rPr>
          <w:b/>
          <w:sz w:val="28"/>
          <w:szCs w:val="28"/>
          <w:lang w:val="lt-LT"/>
        </w:rPr>
        <w:t xml:space="preserve"> </w:t>
      </w:r>
      <w:r w:rsidR="00C51F4D" w:rsidRPr="00C91934">
        <w:rPr>
          <w:b/>
          <w:sz w:val="28"/>
          <w:szCs w:val="28"/>
          <w:lang w:val="lt-LT"/>
        </w:rPr>
        <w:t>RALIO ČEMPIONATO</w:t>
      </w:r>
      <w:r>
        <w:rPr>
          <w:b/>
          <w:sz w:val="22"/>
          <w:szCs w:val="22"/>
          <w:lang w:val="lt-LT"/>
        </w:rPr>
        <w:t xml:space="preserve"> </w:t>
      </w:r>
      <w:r>
        <w:rPr>
          <w:b/>
          <w:sz w:val="28"/>
          <w:szCs w:val="28"/>
          <w:lang w:val="lt-LT"/>
        </w:rPr>
        <w:t xml:space="preserve">REGLAMENTO                                        </w:t>
      </w:r>
      <w:r w:rsidR="00C51F4D">
        <w:rPr>
          <w:b/>
          <w:sz w:val="22"/>
          <w:szCs w:val="22"/>
          <w:lang w:val="lt-LT"/>
        </w:rPr>
        <w:t xml:space="preserve"> </w:t>
      </w:r>
      <w:r>
        <w:rPr>
          <w:b/>
          <w:sz w:val="22"/>
          <w:szCs w:val="22"/>
          <w:lang w:val="lt-LT"/>
        </w:rPr>
        <w:t xml:space="preserve">         </w:t>
      </w:r>
      <w:r w:rsidR="00C51F4D">
        <w:rPr>
          <w:b/>
          <w:sz w:val="22"/>
          <w:szCs w:val="22"/>
          <w:lang w:val="lt-LT"/>
        </w:rPr>
        <w:t xml:space="preserve">   </w:t>
      </w:r>
      <w:r w:rsidR="00C91934">
        <w:rPr>
          <w:b/>
          <w:sz w:val="22"/>
          <w:szCs w:val="22"/>
          <w:lang w:val="lt-LT"/>
        </w:rPr>
        <w:t xml:space="preserve">              </w:t>
      </w:r>
      <w:r w:rsidR="00C51F4D" w:rsidRPr="00C51F4D">
        <w:rPr>
          <w:sz w:val="16"/>
          <w:szCs w:val="16"/>
          <w:lang w:val="lt-LT"/>
        </w:rPr>
        <w:t xml:space="preserve"> </w:t>
      </w:r>
    </w:p>
    <w:p w:rsidR="00C51F4D" w:rsidRDefault="00F04F46" w:rsidP="00F04F46">
      <w:pPr>
        <w:tabs>
          <w:tab w:val="left" w:pos="1165"/>
          <w:tab w:val="center" w:pos="4680"/>
        </w:tabs>
        <w:rPr>
          <w:sz w:val="16"/>
          <w:szCs w:val="16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tab/>
        <w:t xml:space="preserve">                         </w:t>
      </w:r>
      <w:r>
        <w:rPr>
          <w:rFonts w:ascii="Arial" w:hAnsi="Arial" w:cs="Arial"/>
          <w:b/>
          <w:lang w:val="lt-LT"/>
        </w:rPr>
        <w:t>PRIEDAS   Nr.3  BAUDŲ LENTELĖ</w:t>
      </w:r>
      <w:r>
        <w:rPr>
          <w:rFonts w:ascii="Arial" w:hAnsi="Arial" w:cs="Arial"/>
          <w:b/>
          <w:sz w:val="18"/>
          <w:szCs w:val="18"/>
          <w:lang w:val="lt-LT"/>
        </w:rPr>
        <w:tab/>
      </w:r>
      <w:r w:rsidR="00C51F4D">
        <w:rPr>
          <w:rFonts w:ascii="Arial" w:hAnsi="Arial" w:cs="Arial"/>
          <w:b/>
          <w:sz w:val="18"/>
          <w:szCs w:val="18"/>
          <w:lang w:val="lt-LT"/>
        </w:rPr>
        <w:t xml:space="preserve">                                                                                                        </w:t>
      </w:r>
      <w:r w:rsidR="00C91934">
        <w:rPr>
          <w:rFonts w:ascii="Arial" w:hAnsi="Arial" w:cs="Arial"/>
          <w:b/>
          <w:sz w:val="18"/>
          <w:szCs w:val="18"/>
          <w:lang w:val="lt-LT"/>
        </w:rPr>
        <w:t xml:space="preserve">             </w:t>
      </w:r>
      <w:r w:rsidR="00C51F4D">
        <w:rPr>
          <w:rFonts w:ascii="Arial" w:hAnsi="Arial" w:cs="Arial"/>
          <w:b/>
          <w:sz w:val="18"/>
          <w:szCs w:val="18"/>
          <w:lang w:val="lt-LT"/>
        </w:rPr>
        <w:t xml:space="preserve">  </w:t>
      </w:r>
      <w:r w:rsidR="00C51F4D">
        <w:rPr>
          <w:sz w:val="16"/>
          <w:szCs w:val="16"/>
          <w:lang w:val="lt-LT"/>
        </w:rPr>
        <w:t xml:space="preserve"> </w:t>
      </w:r>
    </w:p>
    <w:p w:rsidR="00E345AF" w:rsidRPr="006071BB" w:rsidRDefault="00C51F4D" w:rsidP="00EC7D53">
      <w:pPr>
        <w:ind w:right="-540"/>
        <w:jc w:val="center"/>
        <w:rPr>
          <w:rFonts w:ascii="Arial" w:hAnsi="Arial" w:cs="Arial"/>
          <w:b/>
          <w:sz w:val="18"/>
          <w:szCs w:val="18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C7D53">
        <w:rPr>
          <w:sz w:val="16"/>
          <w:szCs w:val="16"/>
          <w:lang w:val="lt-LT"/>
        </w:rPr>
        <w:t xml:space="preserve">  </w:t>
      </w:r>
      <w:r>
        <w:rPr>
          <w:sz w:val="16"/>
          <w:szCs w:val="16"/>
          <w:lang w:val="lt-LT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660"/>
        <w:gridCol w:w="540"/>
        <w:gridCol w:w="540"/>
        <w:gridCol w:w="900"/>
        <w:gridCol w:w="720"/>
        <w:gridCol w:w="540"/>
      </w:tblGrid>
      <w:tr w:rsidR="007E5144" w:rsidRPr="00523C44" w:rsidTr="00523C44">
        <w:tc>
          <w:tcPr>
            <w:tcW w:w="468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Eil.</w:t>
            </w:r>
          </w:p>
          <w:p w:rsidR="007E5144" w:rsidRPr="00523C44" w:rsidRDefault="006071BB" w:rsidP="00523C44">
            <w:pPr>
              <w:ind w:right="-1080"/>
              <w:rPr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Nr.</w:t>
            </w:r>
          </w:p>
        </w:tc>
        <w:tc>
          <w:tcPr>
            <w:tcW w:w="6660" w:type="dxa"/>
            <w:shd w:val="clear" w:color="auto" w:fill="auto"/>
          </w:tcPr>
          <w:p w:rsidR="007E5144" w:rsidRPr="00523C44" w:rsidRDefault="006071BB" w:rsidP="00523C44">
            <w:pPr>
              <w:ind w:right="-1080"/>
              <w:rPr>
                <w:rFonts w:ascii="Arial Black" w:hAnsi="Arial Black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/>
                <w:b/>
                <w:sz w:val="16"/>
                <w:szCs w:val="16"/>
                <w:lang w:val="lt-LT"/>
              </w:rPr>
              <w:t xml:space="preserve">                                             Pažeidimas</w:t>
            </w: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Papild. </w:t>
            </w:r>
          </w:p>
          <w:p w:rsidR="007E5144" w:rsidRPr="00523C44" w:rsidRDefault="006071BB" w:rsidP="00523C44">
            <w:pPr>
              <w:ind w:right="-1080"/>
              <w:rPr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Nuost.</w:t>
            </w: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Šalini-</w:t>
            </w:r>
          </w:p>
          <w:p w:rsidR="007E5144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mas</w:t>
            </w:r>
          </w:p>
        </w:tc>
        <w:tc>
          <w:tcPr>
            <w:tcW w:w="900" w:type="dxa"/>
            <w:shd w:val="clear" w:color="auto" w:fill="auto"/>
          </w:tcPr>
          <w:p w:rsidR="006071BB" w:rsidRPr="00523C44" w:rsidRDefault="00343EA5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  </w:t>
            </w:r>
            <w:r w:rsidR="006071BB"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Laiko</w:t>
            </w:r>
          </w:p>
          <w:p w:rsidR="007E5144" w:rsidRPr="00523C44" w:rsidRDefault="00343EA5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  </w:t>
            </w:r>
            <w:r w:rsidR="006071BB"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bauda</w:t>
            </w:r>
          </w:p>
        </w:tc>
        <w:tc>
          <w:tcPr>
            <w:tcW w:w="72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Piniginė</w:t>
            </w:r>
          </w:p>
          <w:p w:rsidR="007E5144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 bauda</w:t>
            </w:r>
          </w:p>
        </w:tc>
        <w:tc>
          <w:tcPr>
            <w:tcW w:w="540" w:type="dxa"/>
            <w:shd w:val="clear" w:color="auto" w:fill="auto"/>
          </w:tcPr>
          <w:p w:rsidR="007E5144" w:rsidRPr="00523C44" w:rsidRDefault="006071BB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b/>
                <w:sz w:val="12"/>
                <w:szCs w:val="12"/>
                <w:lang w:val="lt-LT"/>
              </w:rPr>
              <w:t>SKK</w:t>
            </w:r>
          </w:p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b/>
                <w:sz w:val="12"/>
                <w:szCs w:val="12"/>
                <w:lang w:val="lt-LT"/>
              </w:rPr>
              <w:t>sprend</w:t>
            </w:r>
          </w:p>
        </w:tc>
      </w:tr>
      <w:tr w:rsidR="00766258" w:rsidRPr="00523C44" w:rsidTr="00523C44">
        <w:tc>
          <w:tcPr>
            <w:tcW w:w="468" w:type="dxa"/>
            <w:shd w:val="clear" w:color="auto" w:fill="auto"/>
          </w:tcPr>
          <w:p w:rsidR="00766258" w:rsidRPr="00523C44" w:rsidRDefault="0065192C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766258" w:rsidRPr="00523C44" w:rsidRDefault="00766258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                                                     2</w:t>
            </w:r>
          </w:p>
        </w:tc>
        <w:tc>
          <w:tcPr>
            <w:tcW w:w="540" w:type="dxa"/>
            <w:shd w:val="clear" w:color="auto" w:fill="auto"/>
          </w:tcPr>
          <w:p w:rsidR="00766258" w:rsidRPr="00523C44" w:rsidRDefault="00766258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4</w:t>
            </w:r>
          </w:p>
        </w:tc>
        <w:tc>
          <w:tcPr>
            <w:tcW w:w="540" w:type="dxa"/>
            <w:shd w:val="clear" w:color="auto" w:fill="auto"/>
          </w:tcPr>
          <w:p w:rsidR="00766258" w:rsidRPr="00523C44" w:rsidRDefault="006071BB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66258" w:rsidRPr="00523C44" w:rsidRDefault="00766258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</w:t>
            </w:r>
            <w:r w:rsidR="00343EA5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</w:t>
            </w: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66258" w:rsidRPr="00523C44" w:rsidRDefault="00343EA5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766258" w:rsidRPr="00523C44" w:rsidRDefault="00343EA5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9</w:t>
            </w:r>
          </w:p>
        </w:tc>
      </w:tr>
      <w:tr w:rsidR="0065192C" w:rsidRPr="00523C44" w:rsidTr="00523C44">
        <w:tc>
          <w:tcPr>
            <w:tcW w:w="468" w:type="dxa"/>
            <w:shd w:val="clear" w:color="auto" w:fill="auto"/>
          </w:tcPr>
          <w:p w:rsidR="0065192C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65192C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Teisėjų nurodymų nevykdymas žymėjimo kontrolės punktuose, procedūrų pažeidimai arba nevykdymas</w:t>
            </w:r>
          </w:p>
        </w:tc>
        <w:tc>
          <w:tcPr>
            <w:tcW w:w="54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administracinę komisiją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techninę komisiją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Nepateikti arba neteisingai užpildyti visi privalomi dokumentai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Automobilis neatitinka paraiškoje deklaruotų techninių reikalavimų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6.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Serviso zonos  režimo pažeidimas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Iki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20</w:t>
            </w: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7.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Degalų užpylimo zonos režimo pažeidimas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Iki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20</w:t>
            </w: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8D3A03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8.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Uždaro parko režimo pažeidimas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AD53F7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Iki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20</w:t>
            </w: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8D3A03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9.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ralio, PR, rato arba sekcijos startą iki 15 min.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AD53F7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0.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LK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10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Skubėjimas į LK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60 sek.</w:t>
            </w: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496302" w:rsidRPr="00523C44" w:rsidRDefault="008D3A03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Vėlavimas</w:t>
            </w:r>
            <w:r w:rsidR="00397074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”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”tikslaus važiavimo” ar ”laiko normos” rungtyje iki 2 minučių</w:t>
            </w:r>
          </w:p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(už kiekvieną</w:t>
            </w:r>
            <w:r w:rsidR="00AD53F7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dešimtąją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sekundę)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AD53F7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0,1sek.</w:t>
            </w: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8D3A03" w:rsidRPr="00523C44" w:rsidTr="00523C44">
        <w:tc>
          <w:tcPr>
            <w:tcW w:w="468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496302" w:rsidRPr="00523C44" w:rsidRDefault="008D3A03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Vėlavimas</w:t>
            </w:r>
            <w:r w:rsidR="00397074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”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”tikslaus važiavimo” ar ”laiko normos” rungtyje  daugiau kaip 2 minutes</w:t>
            </w:r>
          </w:p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(PR įveikimo laikas užskaitomas kaip )</w:t>
            </w: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0"/>
                <w:szCs w:val="10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  <w:r w:rsidR="0054220C" w:rsidRPr="00523C44">
              <w:rPr>
                <w:rFonts w:ascii="Arial" w:hAnsi="Arial" w:cs="Arial"/>
                <w:sz w:val="16"/>
                <w:szCs w:val="16"/>
                <w:lang w:val="lt-LT"/>
              </w:rPr>
              <w:t>120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8D3A03" w:rsidRPr="00523C44" w:rsidTr="00523C44">
        <w:tc>
          <w:tcPr>
            <w:tcW w:w="468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C471EF" w:rsidRPr="00523C44" w:rsidRDefault="0054220C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Skubėjimas  ”tikslaus važiavimo”</w:t>
            </w:r>
            <w:r w:rsidR="00496302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 rungtyje  iki 4 minučių </w:t>
            </w:r>
          </w:p>
          <w:p w:rsidR="008D3A03" w:rsidRPr="00523C44" w:rsidRDefault="0054220C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(už kiekvieną </w:t>
            </w:r>
            <w:r w:rsidR="00947059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dešimtąją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sekund</w:t>
            </w:r>
            <w:r w:rsidR="00947059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ės dalį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8D3A03" w:rsidRPr="00523C44" w:rsidRDefault="0094705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0,1</w:t>
            </w:r>
            <w:r w:rsidR="0054220C"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sek.</w:t>
            </w:r>
          </w:p>
        </w:tc>
        <w:tc>
          <w:tcPr>
            <w:tcW w:w="72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8D3A03" w:rsidRPr="00523C44" w:rsidTr="00523C44">
        <w:tc>
          <w:tcPr>
            <w:tcW w:w="468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C471EF" w:rsidRPr="00523C44" w:rsidRDefault="0054220C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Skubėjimas </w:t>
            </w:r>
            <w:r w:rsidR="00397074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”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tikslaus važiavimo”  rungtyje daugiau kaip 4 minutes</w:t>
            </w:r>
          </w:p>
          <w:p w:rsidR="008D3A03" w:rsidRPr="00523C44" w:rsidRDefault="0054220C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(PR įveikimo laikas užskaitomas kaip nurodyta)</w:t>
            </w: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94384A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D3A03" w:rsidRPr="00523C44" w:rsidRDefault="0054220C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+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240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sek.</w:t>
            </w:r>
          </w:p>
        </w:tc>
        <w:tc>
          <w:tcPr>
            <w:tcW w:w="72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Nėra atžymos kortelėje ir protokole tikslaus važiavimo” ar ”laiko normos” rungties finiše dėl ekipažo kaltės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+</w:t>
            </w:r>
            <w:r w:rsidR="00F5310D">
              <w:rPr>
                <w:rFonts w:ascii="Arial" w:hAnsi="Arial" w:cs="Arial"/>
                <w:sz w:val="14"/>
                <w:szCs w:val="14"/>
                <w:lang w:val="lt-LT"/>
              </w:rPr>
              <w:t>12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LK daugiau kaip 15 min.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8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Įvažiavimas į LK zoną pakartotinai iš kitos pusės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F5310D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19</w:t>
            </w:r>
            <w:r w:rsidR="0054220C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be šalmų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Važiavimas PR </w:t>
            </w:r>
            <w:r w:rsidR="00F5310D">
              <w:rPr>
                <w:rFonts w:ascii="Arial" w:hAnsi="Arial" w:cs="Arial"/>
                <w:sz w:val="16"/>
                <w:szCs w:val="16"/>
                <w:lang w:val="lt-LT"/>
              </w:rPr>
              <w:t xml:space="preserve">su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neprisegtais saugos diržais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neįjungus artimų</w:t>
            </w:r>
            <w:r w:rsidR="00F5310D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jų</w:t>
            </w: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šviesų žibintų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30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10EUR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C471EF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prieš kryptį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PR starte nestartuojama per 20 sek. </w:t>
            </w:r>
            <w:r w:rsidR="00397074"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</w:t>
            </w: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uo starto davimo momento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Falšstartas (už kiekvieną falšstartą)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10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Tyčinis (sąmoningas) falšstartas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Gairelės nustūmimas ar nuvertimas (už kiekvieną gairelę)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94384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 </w:t>
            </w:r>
            <w:r w:rsidR="00BA5E5A"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5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Finišo ”BAZĖS” neįvykdymas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10 sek.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8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Tyčinis (sąmoningas) finišo ”BAZĖS” nevykdymas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F5310D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29</w:t>
            </w:r>
            <w:r w:rsidR="00BA5E5A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PR važiavimas ne pagal schemą (pilnai pravažiuota visa trasa, bet neteisinga figūrų pravažiavimo tvarka)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Blogiausias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PR nevykdymas (nepilnai/dalinai ar visai nepravažiuota PR trasa)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C471EF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Blogiausias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C471EF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Sustojimas tarp finišo įspėjančio ir STOP ženklų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94384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</w:t>
            </w:r>
            <w:r w:rsidR="00BA5E5A" w:rsidRPr="00523C44">
              <w:rPr>
                <w:rFonts w:ascii="Arial" w:hAnsi="Arial" w:cs="Arial"/>
                <w:sz w:val="16"/>
                <w:szCs w:val="16"/>
                <w:lang w:val="lt-LT"/>
              </w:rPr>
              <w:t>60 sek.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Nėra </w:t>
            </w:r>
            <w:r w:rsidR="00C471EF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atžymos kortelėje PR starte dėl ekipažo kaltės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Savavališki įrašai maršrutinėje kortelėje, kortelės pametimas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Nekorektiškas, apgaulingas arba nesportiškas elgesys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60 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Varžybų metu nėra vieno ekipažo nario arba varžybų metu automobilyje vežamas keleivis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Ralio maršruto nesilaikymas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Ralio metu ant automobilio nėra startinių numerių, identifikavimo ženklų ir privalomos reklamos išlikimas v</w:t>
            </w:r>
            <w:r w:rsidR="003B21E5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iisoiii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iso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6071BB" w:rsidRPr="00523C44" w:rsidTr="00523C44">
        <w:tc>
          <w:tcPr>
            <w:tcW w:w="468" w:type="dxa"/>
            <w:shd w:val="clear" w:color="auto" w:fill="auto"/>
          </w:tcPr>
          <w:p w:rsidR="003B21E5" w:rsidRDefault="003B21E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38</w:t>
            </w:r>
            <w:r w:rsidR="006071BB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  <w:p w:rsidR="003B21E5" w:rsidRDefault="003B21E5" w:rsidP="003B21E5">
            <w:pPr>
              <w:rPr>
                <w:rFonts w:ascii="Arial" w:hAnsi="Arial" w:cs="Arial"/>
                <w:sz w:val="16"/>
                <w:szCs w:val="16"/>
                <w:lang w:val="lt-LT"/>
              </w:rPr>
            </w:pPr>
          </w:p>
          <w:p w:rsidR="006071BB" w:rsidRPr="003B21E5" w:rsidRDefault="003B21E5" w:rsidP="003B21E5">
            <w:pPr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.      </w:t>
            </w:r>
          </w:p>
        </w:tc>
        <w:tc>
          <w:tcPr>
            <w:tcW w:w="6660" w:type="dxa"/>
            <w:shd w:val="clear" w:color="auto" w:fill="auto"/>
          </w:tcPr>
          <w:tbl>
            <w:tblPr>
              <w:tblpPr w:leftFromText="180" w:rightFromText="180" w:vertAnchor="page" w:horzAnchor="page" w:tblpX="9886" w:tblpY="1"/>
              <w:tblOverlap w:val="never"/>
              <w:tblW w:w="1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5"/>
            </w:tblGrid>
            <w:tr w:rsidR="006071BB" w:rsidRPr="00523C44" w:rsidTr="00523C44">
              <w:trPr>
                <w:trHeight w:val="153"/>
              </w:trPr>
              <w:tc>
                <w:tcPr>
                  <w:tcW w:w="1085" w:type="dxa"/>
                  <w:shd w:val="clear" w:color="auto" w:fill="auto"/>
                </w:tcPr>
                <w:p w:rsidR="006071BB" w:rsidRPr="00523C44" w:rsidRDefault="006071BB" w:rsidP="006071BB">
                  <w:pPr>
                    <w:rPr>
                      <w:sz w:val="16"/>
                      <w:szCs w:val="16"/>
                      <w:lang w:val="sv-SE"/>
                    </w:rPr>
                  </w:pPr>
                  <w:r w:rsidRPr="00523C44">
                    <w:rPr>
                      <w:sz w:val="16"/>
                      <w:szCs w:val="16"/>
                      <w:lang w:val="sv-SE"/>
                    </w:rPr>
                    <w:t xml:space="preserve">1-as kartas </w:t>
                  </w:r>
                </w:p>
              </w:tc>
            </w:tr>
            <w:tr w:rsidR="006071BB" w:rsidRPr="00523C44" w:rsidTr="00523C44">
              <w:trPr>
                <w:trHeight w:val="162"/>
              </w:trPr>
              <w:tc>
                <w:tcPr>
                  <w:tcW w:w="1085" w:type="dxa"/>
                  <w:shd w:val="clear" w:color="auto" w:fill="auto"/>
                </w:tcPr>
                <w:p w:rsidR="006071BB" w:rsidRPr="00523C44" w:rsidRDefault="006071BB" w:rsidP="006071BB">
                  <w:pPr>
                    <w:rPr>
                      <w:sz w:val="16"/>
                      <w:szCs w:val="16"/>
                      <w:lang w:val="sv-SE"/>
                    </w:rPr>
                  </w:pPr>
                  <w:r w:rsidRPr="00523C44">
                    <w:rPr>
                      <w:sz w:val="16"/>
                      <w:szCs w:val="16"/>
                      <w:lang w:val="sv-SE"/>
                    </w:rPr>
                    <w:t>2-as kartas</w:t>
                  </w:r>
                </w:p>
              </w:tc>
            </w:tr>
            <w:tr w:rsidR="006071BB" w:rsidRPr="00523C44" w:rsidTr="00523C44">
              <w:trPr>
                <w:trHeight w:val="153"/>
              </w:trPr>
              <w:tc>
                <w:tcPr>
                  <w:tcW w:w="1085" w:type="dxa"/>
                  <w:shd w:val="clear" w:color="auto" w:fill="auto"/>
                </w:tcPr>
                <w:p w:rsidR="006071BB" w:rsidRPr="00523C44" w:rsidRDefault="006071BB" w:rsidP="006071BB">
                  <w:pPr>
                    <w:rPr>
                      <w:sz w:val="16"/>
                      <w:szCs w:val="16"/>
                      <w:lang w:val="sv-SE"/>
                    </w:rPr>
                  </w:pPr>
                  <w:r w:rsidRPr="00523C44">
                    <w:rPr>
                      <w:sz w:val="16"/>
                      <w:szCs w:val="16"/>
                      <w:lang w:val="sv-SE"/>
                    </w:rPr>
                    <w:t>3-as kartas</w:t>
                  </w:r>
                </w:p>
              </w:tc>
            </w:tr>
          </w:tbl>
          <w:p w:rsidR="006071BB" w:rsidRDefault="005A4DA5" w:rsidP="00523C44">
            <w:pPr>
              <w:ind w:right="-1080"/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Fiksuoti kelių eismo taisyklių pažeidimai varžybų metu</w:t>
            </w:r>
          </w:p>
          <w:p w:rsidR="003B21E5" w:rsidRPr="00523C44" w:rsidRDefault="003B21E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A4DA5" w:rsidRPr="00523C44" w:rsidRDefault="005A4DA5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  <w:p w:rsidR="005A4DA5" w:rsidRPr="00523C44" w:rsidRDefault="005A4DA5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  <w:p w:rsidR="006071BB" w:rsidRPr="00523C44" w:rsidRDefault="006071BB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A4DA5" w:rsidRPr="00523C44" w:rsidRDefault="005A4DA5" w:rsidP="00523C44">
            <w:pPr>
              <w:ind w:right="-1080"/>
              <w:rPr>
                <w:sz w:val="16"/>
                <w:szCs w:val="16"/>
                <w:lang w:val="lt-LT"/>
              </w:rPr>
            </w:pPr>
          </w:p>
          <w:p w:rsidR="006071BB" w:rsidRPr="00523C44" w:rsidRDefault="006071BB" w:rsidP="00523C44">
            <w:pPr>
              <w:ind w:right="-1080"/>
              <w:rPr>
                <w:sz w:val="16"/>
                <w:szCs w:val="16"/>
                <w:lang w:val="lt-LT"/>
              </w:rPr>
            </w:pPr>
            <w:r w:rsidRPr="00523C44">
              <w:rPr>
                <w:sz w:val="16"/>
                <w:szCs w:val="16"/>
                <w:lang w:val="lt-LT"/>
              </w:rPr>
              <w:t xml:space="preserve">120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6071BB" w:rsidRPr="00523C44" w:rsidRDefault="005A4D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30 EUR</w:t>
            </w: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3B21E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39</w:t>
            </w:r>
            <w:r w:rsidR="000255A6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Pašalinė pagalba varžybų metu  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120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Sąmoningas varžovo blokavimas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120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Nepastatytas avarinis ženklas.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30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10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F0BA8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Nepranešimas apie neatvykimą į ralį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20 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F0BA8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Nepranešimas apie pasitraukimą iš ralio ir/ar kortos negražinimas.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397074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20 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CA5B65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”Suktukas” ralio finiše, UP ar/ir kitų ceremnijų metu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2"/>
                <w:szCs w:val="12"/>
                <w:lang w:val="lt-LT"/>
              </w:rPr>
              <w:t>Iki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20</w:t>
            </w:r>
            <w:r w:rsidRPr="00523C44">
              <w:rPr>
                <w:rFonts w:ascii="Arial" w:hAnsi="Arial" w:cs="Arial"/>
                <w:sz w:val="12"/>
                <w:szCs w:val="12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su draudžiamomis padangomis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Reglamentuojančių dokumentų nesilikymas ralio metu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Atsisakymas startuoti PR savo laiku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844E20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48</w:t>
            </w:r>
            <w:r w:rsidR="00A102EA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Atsisakymas pateikti automobilį techniniam patikrinimui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844E20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49</w:t>
            </w:r>
            <w:r w:rsidR="00A102EA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Draudžiamas automobilio vilkimas, pervežimas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Draudžiamas serviso atlikimas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Dalyvių saugumo, SOS/OK ženklų naudojimo, geltonos vėliavos taisyklių pažeidimas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60 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C471EF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Plombos, uždėtos techninės komisijos metu, pažeidimas ar jos pašalinimas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6071BB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Nedalyvavimas apdovanojimo ceremonijoje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6071BB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15 EUR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</w:tbl>
    <w:p w:rsidR="00245153" w:rsidRPr="0094617B" w:rsidRDefault="00245153" w:rsidP="006071BB">
      <w:pPr>
        <w:ind w:right="-1080"/>
        <w:rPr>
          <w:lang w:val="lt-LT"/>
        </w:rPr>
      </w:pPr>
    </w:p>
    <w:sectPr w:rsidR="00245153" w:rsidRPr="0094617B" w:rsidSect="00C31192">
      <w:headerReference w:type="default" r:id="rId7"/>
      <w:pgSz w:w="11906" w:h="16838"/>
      <w:pgMar w:top="899" w:right="707" w:bottom="899" w:left="1260" w:header="142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92" w:rsidRDefault="00C31192" w:rsidP="00C31192">
      <w:r>
        <w:separator/>
      </w:r>
    </w:p>
  </w:endnote>
  <w:endnote w:type="continuationSeparator" w:id="0">
    <w:p w:rsidR="00C31192" w:rsidRDefault="00C31192" w:rsidP="00C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92" w:rsidRDefault="00C31192" w:rsidP="00C31192">
      <w:r>
        <w:separator/>
      </w:r>
    </w:p>
  </w:footnote>
  <w:footnote w:type="continuationSeparator" w:id="0">
    <w:p w:rsidR="00C31192" w:rsidRDefault="00C31192" w:rsidP="00C3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92" w:rsidRDefault="00C31192" w:rsidP="00C31192">
    <w:pPr>
      <w:pStyle w:val="Header"/>
      <w:jc w:val="right"/>
    </w:pPr>
    <w:r>
      <w:rPr>
        <w:noProof/>
        <w:lang w:val="lt-LT" w:eastAsia="lt-LT"/>
      </w:rPr>
      <w:drawing>
        <wp:inline distT="0" distB="0" distL="0" distR="0">
          <wp:extent cx="6626860" cy="1118870"/>
          <wp:effectExtent l="0" t="0" r="2540" b="5080"/>
          <wp:docPr id="1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6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>RIEDAS / APPENDIX 1</w:t>
    </w:r>
    <w:r>
      <w:rPr>
        <w:rFonts w:ascii="Minion Pro" w:hAnsi="Minion Pro" w:cs="Minion Pro"/>
        <w:color w:val="231F20"/>
        <w:sz w:val="16"/>
        <w:szCs w:val="16"/>
      </w:rPr>
      <w:t>4</w:t>
    </w:r>
  </w:p>
  <w:p w:rsidR="00C31192" w:rsidRDefault="00C3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F2"/>
    <w:rsid w:val="000255A6"/>
    <w:rsid w:val="000443DA"/>
    <w:rsid w:val="00081C59"/>
    <w:rsid w:val="000C08FB"/>
    <w:rsid w:val="000F3302"/>
    <w:rsid w:val="000F3EF2"/>
    <w:rsid w:val="001436E5"/>
    <w:rsid w:val="001B56E3"/>
    <w:rsid w:val="002145C1"/>
    <w:rsid w:val="00245153"/>
    <w:rsid w:val="00343EA5"/>
    <w:rsid w:val="00397074"/>
    <w:rsid w:val="003B21E5"/>
    <w:rsid w:val="003C0D93"/>
    <w:rsid w:val="003D5A24"/>
    <w:rsid w:val="003E1396"/>
    <w:rsid w:val="003F0BA8"/>
    <w:rsid w:val="00403453"/>
    <w:rsid w:val="00450192"/>
    <w:rsid w:val="00496302"/>
    <w:rsid w:val="004A7A05"/>
    <w:rsid w:val="00523C44"/>
    <w:rsid w:val="0054220C"/>
    <w:rsid w:val="0055636A"/>
    <w:rsid w:val="005A4DA5"/>
    <w:rsid w:val="005F66B9"/>
    <w:rsid w:val="006071BB"/>
    <w:rsid w:val="0065192C"/>
    <w:rsid w:val="006D4284"/>
    <w:rsid w:val="006E01AF"/>
    <w:rsid w:val="00713224"/>
    <w:rsid w:val="00726ED9"/>
    <w:rsid w:val="00766258"/>
    <w:rsid w:val="007C04C1"/>
    <w:rsid w:val="007E5144"/>
    <w:rsid w:val="00844E20"/>
    <w:rsid w:val="00883E0F"/>
    <w:rsid w:val="008D3A03"/>
    <w:rsid w:val="0094384A"/>
    <w:rsid w:val="0094617B"/>
    <w:rsid w:val="00947059"/>
    <w:rsid w:val="00981E04"/>
    <w:rsid w:val="00990A66"/>
    <w:rsid w:val="009E455E"/>
    <w:rsid w:val="00A102EA"/>
    <w:rsid w:val="00A13248"/>
    <w:rsid w:val="00A62983"/>
    <w:rsid w:val="00A92E4B"/>
    <w:rsid w:val="00AD53F7"/>
    <w:rsid w:val="00AF376B"/>
    <w:rsid w:val="00AF49E6"/>
    <w:rsid w:val="00B028E5"/>
    <w:rsid w:val="00BA5E5A"/>
    <w:rsid w:val="00BD746B"/>
    <w:rsid w:val="00C31192"/>
    <w:rsid w:val="00C44439"/>
    <w:rsid w:val="00C471EF"/>
    <w:rsid w:val="00C51F4D"/>
    <w:rsid w:val="00C6508D"/>
    <w:rsid w:val="00C66D1D"/>
    <w:rsid w:val="00C91934"/>
    <w:rsid w:val="00CA5B65"/>
    <w:rsid w:val="00CD29F2"/>
    <w:rsid w:val="00DA6AA0"/>
    <w:rsid w:val="00DC5B0C"/>
    <w:rsid w:val="00E345AF"/>
    <w:rsid w:val="00E51375"/>
    <w:rsid w:val="00EC7D53"/>
    <w:rsid w:val="00ED78A3"/>
    <w:rsid w:val="00F005E9"/>
    <w:rsid w:val="00F04F46"/>
    <w:rsid w:val="00F5310D"/>
    <w:rsid w:val="00F543A8"/>
    <w:rsid w:val="00F87AC9"/>
    <w:rsid w:val="00FB2F65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9F2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11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1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11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3119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9F2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11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1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11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311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2969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Neringa</cp:lastModifiedBy>
  <cp:revision>2</cp:revision>
  <cp:lastPrinted>2017-06-29T15:16:00Z</cp:lastPrinted>
  <dcterms:created xsi:type="dcterms:W3CDTF">2018-08-03T16:20:00Z</dcterms:created>
  <dcterms:modified xsi:type="dcterms:W3CDTF">2018-08-03T16:20:00Z</dcterms:modified>
</cp:coreProperties>
</file>